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DB" w:rsidRDefault="00BB7ADB" w:rsidP="00BB7ADB">
      <w:pPr>
        <w:pBdr>
          <w:bottom w:val="single" w:sz="12" w:space="1" w:color="auto"/>
        </w:pBdr>
        <w:tabs>
          <w:tab w:val="left" w:pos="5387"/>
        </w:tabs>
        <w:rPr>
          <w:rFonts w:ascii="Arial" w:hAnsi="Arial" w:cs="Arial"/>
          <w:b/>
          <w:sz w:val="22"/>
          <w:szCs w:val="22"/>
        </w:rPr>
      </w:pPr>
    </w:p>
    <w:p w:rsidR="00BB7ADB" w:rsidRPr="00026629" w:rsidRDefault="00BB7ADB" w:rsidP="00BB7ADB">
      <w:pPr>
        <w:tabs>
          <w:tab w:val="left" w:pos="5387"/>
        </w:tabs>
        <w:rPr>
          <w:rFonts w:ascii="Arial" w:hAnsi="Arial" w:cs="Arial"/>
          <w:b/>
          <w:sz w:val="22"/>
          <w:szCs w:val="22"/>
          <w:lang w:val="fr-CH"/>
        </w:rPr>
      </w:pPr>
      <w:r w:rsidRPr="00026629">
        <w:rPr>
          <w:rFonts w:ascii="Arial" w:hAnsi="Arial" w:cs="Arial"/>
          <w:b/>
          <w:sz w:val="22"/>
          <w:szCs w:val="22"/>
          <w:lang w:val="fr-CH"/>
        </w:rPr>
        <w:t>AGGLOMERATION DE FRIBOURG</w:t>
      </w:r>
    </w:p>
    <w:p w:rsidR="00BB7ADB" w:rsidRPr="003810E2" w:rsidRDefault="00BB7ADB" w:rsidP="00BB7ADB">
      <w:pPr>
        <w:tabs>
          <w:tab w:val="left" w:pos="5387"/>
        </w:tabs>
        <w:outlineLvl w:val="0"/>
        <w:rPr>
          <w:rFonts w:ascii="Arial" w:hAnsi="Arial" w:cs="Arial"/>
          <w:b/>
          <w:sz w:val="22"/>
          <w:szCs w:val="22"/>
          <w:lang w:val="fr-CH"/>
        </w:rPr>
      </w:pPr>
      <w:r w:rsidRPr="003810E2">
        <w:rPr>
          <w:rFonts w:ascii="Arial" w:hAnsi="Arial" w:cs="Arial"/>
          <w:b/>
          <w:sz w:val="22"/>
          <w:szCs w:val="22"/>
          <w:lang w:val="fr-CH"/>
        </w:rPr>
        <w:t>AGGLOMERATION FREIBURG</w:t>
      </w:r>
    </w:p>
    <w:p w:rsidR="00BB7ADB" w:rsidRPr="003810E2" w:rsidRDefault="00BB7ADB" w:rsidP="00BB7ADB">
      <w:pPr>
        <w:tabs>
          <w:tab w:val="left" w:pos="5387"/>
        </w:tabs>
        <w:outlineLvl w:val="0"/>
        <w:rPr>
          <w:rFonts w:ascii="Arial" w:hAnsi="Arial" w:cs="Arial"/>
          <w:sz w:val="22"/>
          <w:szCs w:val="22"/>
          <w:lang w:val="fr-CH"/>
        </w:rPr>
      </w:pPr>
      <w:r w:rsidRPr="003810E2">
        <w:rPr>
          <w:rFonts w:ascii="Arial" w:hAnsi="Arial" w:cs="Arial"/>
          <w:sz w:val="22"/>
          <w:szCs w:val="22"/>
          <w:lang w:val="fr-CH"/>
        </w:rPr>
        <w:t>Boulevard de Pérolles 2</w:t>
      </w:r>
    </w:p>
    <w:p w:rsidR="00BB7ADB" w:rsidRPr="008F141C" w:rsidRDefault="00BB7ADB" w:rsidP="00BB7ADB">
      <w:pPr>
        <w:tabs>
          <w:tab w:val="left" w:pos="5387"/>
        </w:tabs>
        <w:rPr>
          <w:rFonts w:ascii="Arial" w:hAnsi="Arial" w:cs="Arial"/>
          <w:sz w:val="22"/>
          <w:szCs w:val="22"/>
          <w:lang w:val="fr-CH"/>
        </w:rPr>
      </w:pPr>
      <w:r w:rsidRPr="008F141C">
        <w:rPr>
          <w:rFonts w:ascii="Arial" w:hAnsi="Arial" w:cs="Arial"/>
          <w:sz w:val="22"/>
          <w:szCs w:val="22"/>
          <w:lang w:val="fr-CH"/>
        </w:rPr>
        <w:t>1700 Fribourg</w:t>
      </w:r>
    </w:p>
    <w:p w:rsidR="00BB7ADB" w:rsidRPr="008F141C" w:rsidRDefault="00BB7ADB" w:rsidP="00BB7ADB">
      <w:pPr>
        <w:tabs>
          <w:tab w:val="left" w:pos="5387"/>
        </w:tabs>
        <w:rPr>
          <w:rFonts w:ascii="Arial" w:hAnsi="Arial" w:cs="Arial"/>
          <w:sz w:val="22"/>
          <w:szCs w:val="22"/>
          <w:lang w:val="fr-CH"/>
        </w:rPr>
      </w:pPr>
      <w:r w:rsidRPr="008F141C">
        <w:rPr>
          <w:rFonts w:ascii="Arial" w:hAnsi="Arial" w:cs="Arial"/>
          <w:sz w:val="22"/>
          <w:szCs w:val="22"/>
          <w:lang w:val="fr-CH"/>
        </w:rPr>
        <w:t>Tél. : +41 26 347 21 00</w:t>
      </w:r>
    </w:p>
    <w:p w:rsidR="00EC4EF7" w:rsidRPr="00DF0416" w:rsidRDefault="00AF5021" w:rsidP="00EC3650">
      <w:pPr>
        <w:tabs>
          <w:tab w:val="left" w:pos="6096"/>
        </w:tabs>
        <w:spacing w:before="360" w:after="180"/>
        <w:jc w:val="center"/>
        <w:rPr>
          <w:rFonts w:ascii="Arial" w:hAnsi="Arial" w:cs="Arial"/>
          <w:b/>
          <w:sz w:val="28"/>
          <w:szCs w:val="22"/>
          <w:lang w:val="fr-CH"/>
        </w:rPr>
      </w:pPr>
      <w:r w:rsidRPr="00C64083">
        <w:rPr>
          <w:rFonts w:ascii="Arial" w:hAnsi="Arial" w:cs="Arial"/>
          <w:b/>
          <w:sz w:val="28"/>
          <w:szCs w:val="22"/>
          <w:lang w:val="fr-CH"/>
        </w:rPr>
        <w:t>Formu</w:t>
      </w:r>
      <w:r w:rsidR="00A56A58" w:rsidRPr="00C64083">
        <w:rPr>
          <w:rFonts w:ascii="Arial" w:hAnsi="Arial" w:cs="Arial"/>
          <w:b/>
          <w:sz w:val="28"/>
          <w:szCs w:val="22"/>
          <w:lang w:val="fr-CH"/>
        </w:rPr>
        <w:t xml:space="preserve">laire </w:t>
      </w:r>
      <w:r w:rsidR="00EF621A">
        <w:rPr>
          <w:rFonts w:ascii="Arial" w:hAnsi="Arial" w:cs="Arial"/>
          <w:b/>
          <w:sz w:val="28"/>
          <w:szCs w:val="22"/>
          <w:lang w:val="fr-CH"/>
        </w:rPr>
        <w:t>de d</w:t>
      </w:r>
      <w:r w:rsidR="00A56A58" w:rsidRPr="00C64083">
        <w:rPr>
          <w:rFonts w:ascii="Arial" w:hAnsi="Arial" w:cs="Arial"/>
          <w:b/>
          <w:sz w:val="28"/>
          <w:szCs w:val="22"/>
          <w:lang w:val="fr-CH"/>
        </w:rPr>
        <w:t>emande de subvention</w:t>
      </w:r>
      <w:r w:rsidR="00EC4EF7">
        <w:rPr>
          <w:rFonts w:ascii="Arial" w:hAnsi="Arial" w:cs="Arial"/>
          <w:b/>
          <w:sz w:val="28"/>
          <w:szCs w:val="22"/>
          <w:lang w:val="fr-CH"/>
        </w:rPr>
        <w:t xml:space="preserve"> </w:t>
      </w:r>
      <w:r w:rsidR="00EC4EF7" w:rsidRPr="00EC4EF7">
        <w:rPr>
          <w:rFonts w:ascii="Arial" w:hAnsi="Arial" w:cs="Arial"/>
          <w:b/>
          <w:sz w:val="28"/>
          <w:szCs w:val="22"/>
          <w:lang w:val="fr-CH"/>
        </w:rPr>
        <w:t>pour les mesures</w:t>
      </w:r>
      <w:r w:rsidR="00EC3650">
        <w:rPr>
          <w:rFonts w:ascii="Arial" w:hAnsi="Arial" w:cs="Arial"/>
          <w:b/>
          <w:sz w:val="28"/>
          <w:szCs w:val="22"/>
          <w:lang w:val="fr-CH"/>
        </w:rPr>
        <w:t xml:space="preserve"> </w:t>
      </w:r>
      <w:r w:rsidR="00EC4EF7" w:rsidRPr="00DF0416">
        <w:rPr>
          <w:rFonts w:ascii="Arial" w:hAnsi="Arial" w:cs="Arial"/>
          <w:b/>
          <w:sz w:val="28"/>
          <w:szCs w:val="22"/>
          <w:lang w:val="fr-CH"/>
        </w:rPr>
        <w:t xml:space="preserve">des projets d’agglomération </w:t>
      </w:r>
      <w:r w:rsidR="00023C1B">
        <w:rPr>
          <w:rFonts w:ascii="Arial" w:hAnsi="Arial" w:cs="Arial"/>
          <w:b/>
          <w:sz w:val="28"/>
          <w:szCs w:val="22"/>
          <w:lang w:val="fr-CH"/>
        </w:rPr>
        <w:t>(PA)</w:t>
      </w:r>
    </w:p>
    <w:p w:rsidR="00AF5021" w:rsidRDefault="00BC0CD8" w:rsidP="00023C1B">
      <w:pPr>
        <w:jc w:val="both"/>
        <w:rPr>
          <w:rFonts w:ascii="Arial" w:hAnsi="Arial" w:cs="Arial"/>
          <w:sz w:val="22"/>
          <w:szCs w:val="22"/>
          <w:lang w:val="fr-CH"/>
        </w:rPr>
      </w:pPr>
      <w:r w:rsidRPr="00DF0416">
        <w:rPr>
          <w:rFonts w:ascii="Arial" w:hAnsi="Arial" w:cs="Arial"/>
          <w:sz w:val="22"/>
          <w:szCs w:val="22"/>
          <w:lang w:val="fr-CH"/>
        </w:rPr>
        <w:t>Ce formulaire doit être dûment complété, daté et signé</w:t>
      </w:r>
      <w:r w:rsidR="00EC3650">
        <w:rPr>
          <w:rFonts w:ascii="Arial" w:hAnsi="Arial" w:cs="Arial"/>
          <w:sz w:val="22"/>
          <w:szCs w:val="22"/>
          <w:lang w:val="fr-CH"/>
        </w:rPr>
        <w:t xml:space="preserve"> et</w:t>
      </w:r>
      <w:r w:rsidRPr="00DF0416">
        <w:rPr>
          <w:rFonts w:ascii="Arial" w:hAnsi="Arial" w:cs="Arial"/>
          <w:sz w:val="22"/>
          <w:szCs w:val="22"/>
          <w:lang w:val="fr-CH"/>
        </w:rPr>
        <w:t xml:space="preserve"> transmis à l’Agglomération de Fribourg par courrie</w:t>
      </w:r>
      <w:r w:rsidR="00EC3650">
        <w:rPr>
          <w:rFonts w:ascii="Arial" w:hAnsi="Arial" w:cs="Arial"/>
          <w:sz w:val="22"/>
          <w:szCs w:val="22"/>
          <w:lang w:val="fr-CH"/>
        </w:rPr>
        <w:t xml:space="preserve">l (ou envoi </w:t>
      </w:r>
      <w:r w:rsidRPr="00DF0416">
        <w:rPr>
          <w:rFonts w:ascii="Arial" w:hAnsi="Arial" w:cs="Arial"/>
          <w:sz w:val="22"/>
          <w:szCs w:val="22"/>
          <w:lang w:val="fr-CH"/>
        </w:rPr>
        <w:t>postal</w:t>
      </w:r>
      <w:r w:rsidR="00EC3650">
        <w:rPr>
          <w:rFonts w:ascii="Arial" w:hAnsi="Arial" w:cs="Arial"/>
          <w:sz w:val="22"/>
          <w:szCs w:val="22"/>
          <w:lang w:val="fr-CH"/>
        </w:rPr>
        <w:t>)</w:t>
      </w:r>
      <w:r w:rsidRPr="00DF0416">
        <w:rPr>
          <w:rFonts w:ascii="Arial" w:hAnsi="Arial" w:cs="Arial"/>
          <w:sz w:val="22"/>
          <w:szCs w:val="22"/>
          <w:lang w:val="fr-CH"/>
        </w:rPr>
        <w:t>.</w:t>
      </w:r>
      <w:r w:rsidR="00023C1B">
        <w:rPr>
          <w:rFonts w:ascii="Arial" w:hAnsi="Arial" w:cs="Arial"/>
          <w:sz w:val="22"/>
          <w:szCs w:val="22"/>
          <w:lang w:val="fr-CH"/>
        </w:rPr>
        <w:t xml:space="preserve"> </w:t>
      </w:r>
      <w:r w:rsidR="00AF5021" w:rsidRPr="00DF0416">
        <w:rPr>
          <w:rFonts w:ascii="Arial" w:hAnsi="Arial" w:cs="Arial"/>
          <w:sz w:val="22"/>
          <w:szCs w:val="22"/>
          <w:lang w:val="fr-CH"/>
        </w:rPr>
        <w:t xml:space="preserve">La demande de subvention sera traitée conformément à la </w:t>
      </w:r>
      <w:r w:rsidR="00127C15" w:rsidRPr="00DF0416">
        <w:rPr>
          <w:rFonts w:ascii="Arial" w:hAnsi="Arial" w:cs="Arial"/>
          <w:sz w:val="22"/>
          <w:szCs w:val="22"/>
          <w:lang w:val="fr-CH"/>
        </w:rPr>
        <w:t>Di</w:t>
      </w:r>
      <w:r w:rsidR="00AF5021" w:rsidRPr="00DF0416">
        <w:rPr>
          <w:rFonts w:ascii="Arial" w:hAnsi="Arial" w:cs="Arial"/>
          <w:sz w:val="22"/>
          <w:szCs w:val="22"/>
          <w:lang w:val="fr-CH"/>
        </w:rPr>
        <w:t>rective</w:t>
      </w:r>
      <w:r w:rsidR="00127C15" w:rsidRPr="00DF0416">
        <w:rPr>
          <w:rFonts w:ascii="Arial" w:hAnsi="Arial" w:cs="Arial"/>
          <w:sz w:val="22"/>
          <w:szCs w:val="22"/>
          <w:lang w:val="fr-CH"/>
        </w:rPr>
        <w:t xml:space="preserve"> sur le subventionnement des mesures du Plan directeur de l’Agglomération de Fribourg, approuvée par le Conseil d’agglomération</w:t>
      </w:r>
      <w:r w:rsidR="00026629" w:rsidRPr="00DF0416">
        <w:rPr>
          <w:rFonts w:ascii="Arial" w:hAnsi="Arial" w:cs="Arial"/>
          <w:sz w:val="22"/>
          <w:szCs w:val="22"/>
          <w:lang w:val="fr-CH"/>
        </w:rPr>
        <w:t xml:space="preserve"> de l’Agglomération de Fribourg</w:t>
      </w:r>
      <w:r w:rsidR="00127C15" w:rsidRPr="00DF0416">
        <w:rPr>
          <w:rFonts w:ascii="Arial" w:hAnsi="Arial" w:cs="Arial"/>
          <w:sz w:val="22"/>
          <w:szCs w:val="22"/>
          <w:lang w:val="fr-CH"/>
        </w:rPr>
        <w:t xml:space="preserve"> le </w:t>
      </w:r>
      <w:r w:rsidR="00023C1B">
        <w:rPr>
          <w:rFonts w:ascii="Arial" w:hAnsi="Arial" w:cs="Arial"/>
          <w:sz w:val="22"/>
          <w:szCs w:val="22"/>
          <w:lang w:val="fr-CH"/>
        </w:rPr>
        <w:t>1</w:t>
      </w:r>
      <w:r w:rsidR="00023C1B" w:rsidRPr="00023C1B">
        <w:rPr>
          <w:rFonts w:ascii="Arial" w:hAnsi="Arial" w:cs="Arial"/>
          <w:sz w:val="22"/>
          <w:szCs w:val="22"/>
          <w:vertAlign w:val="superscript"/>
          <w:lang w:val="fr-CH"/>
        </w:rPr>
        <w:t>er</w:t>
      </w:r>
      <w:r w:rsidR="00023C1B">
        <w:rPr>
          <w:rFonts w:ascii="Arial" w:hAnsi="Arial" w:cs="Arial"/>
          <w:sz w:val="22"/>
          <w:szCs w:val="22"/>
          <w:lang w:val="fr-CH"/>
        </w:rPr>
        <w:t xml:space="preserve"> avril </w:t>
      </w:r>
      <w:r w:rsidR="00AF5021" w:rsidRPr="00DF0416">
        <w:rPr>
          <w:rFonts w:ascii="Arial" w:hAnsi="Arial" w:cs="Arial"/>
          <w:sz w:val="22"/>
          <w:szCs w:val="22"/>
          <w:lang w:val="fr-CH"/>
        </w:rPr>
        <w:t>20</w:t>
      </w:r>
      <w:r w:rsidR="00023C1B">
        <w:rPr>
          <w:rFonts w:ascii="Arial" w:hAnsi="Arial" w:cs="Arial"/>
          <w:sz w:val="22"/>
          <w:szCs w:val="22"/>
          <w:lang w:val="fr-CH"/>
        </w:rPr>
        <w:t>21</w:t>
      </w:r>
      <w:r w:rsidR="00A56A58" w:rsidRPr="00DF0416">
        <w:rPr>
          <w:rFonts w:ascii="Arial" w:hAnsi="Arial" w:cs="Arial"/>
          <w:sz w:val="22"/>
          <w:szCs w:val="22"/>
          <w:lang w:val="fr-CH"/>
        </w:rPr>
        <w:t>.</w:t>
      </w:r>
    </w:p>
    <w:p w:rsidR="00023C1B" w:rsidRPr="00DF0416" w:rsidRDefault="00023C1B" w:rsidP="00023C1B">
      <w:pPr>
        <w:jc w:val="both"/>
        <w:rPr>
          <w:rFonts w:ascii="Arial" w:hAnsi="Arial" w:cs="Arial"/>
          <w:sz w:val="22"/>
          <w:szCs w:val="22"/>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DF0416" w:rsidRPr="00DF0416" w:rsidTr="00023C1B">
        <w:trPr>
          <w:cantSplit/>
          <w:trHeight w:val="340"/>
        </w:trPr>
        <w:tc>
          <w:tcPr>
            <w:tcW w:w="4248" w:type="dxa"/>
            <w:shd w:val="clear" w:color="auto" w:fill="auto"/>
          </w:tcPr>
          <w:p w:rsidR="00AF5021" w:rsidRPr="00731564" w:rsidRDefault="00023C1B"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Maître d’ouvrage</w:t>
            </w:r>
          </w:p>
        </w:tc>
        <w:tc>
          <w:tcPr>
            <w:tcW w:w="5953" w:type="dxa"/>
            <w:shd w:val="clear" w:color="auto" w:fill="auto"/>
          </w:tcPr>
          <w:p w:rsidR="00AF5021" w:rsidRPr="00731564" w:rsidRDefault="00AF5021" w:rsidP="00731564">
            <w:pPr>
              <w:spacing w:beforeLines="30" w:before="72" w:afterLines="30" w:after="72"/>
              <w:ind w:left="317"/>
              <w:rPr>
                <w:rFonts w:ascii="Arial" w:eastAsia="Calibri" w:hAnsi="Arial" w:cs="Arial"/>
                <w:sz w:val="22"/>
                <w:szCs w:val="22"/>
              </w:rPr>
            </w:pPr>
          </w:p>
        </w:tc>
      </w:tr>
      <w:tr w:rsidR="00DF0416" w:rsidRPr="00DF0416" w:rsidTr="00023C1B">
        <w:trPr>
          <w:cantSplit/>
          <w:trHeight w:val="340"/>
        </w:trPr>
        <w:tc>
          <w:tcPr>
            <w:tcW w:w="4248" w:type="dxa"/>
            <w:shd w:val="clear" w:color="auto" w:fill="auto"/>
          </w:tcPr>
          <w:p w:rsidR="00AF5021" w:rsidRPr="00731564" w:rsidRDefault="00AF5021"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Responsable technique du dossier</w:t>
            </w:r>
          </w:p>
        </w:tc>
        <w:tc>
          <w:tcPr>
            <w:tcW w:w="5953" w:type="dxa"/>
            <w:shd w:val="clear" w:color="auto" w:fill="auto"/>
          </w:tcPr>
          <w:p w:rsidR="00AF5021" w:rsidRPr="00731564" w:rsidRDefault="00AF5021" w:rsidP="00731564">
            <w:pPr>
              <w:spacing w:beforeLines="30" w:before="72" w:afterLines="30" w:after="72"/>
              <w:ind w:left="317"/>
              <w:rPr>
                <w:rFonts w:ascii="Arial" w:eastAsia="Calibri" w:hAnsi="Arial" w:cs="Arial"/>
                <w:sz w:val="22"/>
                <w:szCs w:val="22"/>
              </w:rPr>
            </w:pPr>
          </w:p>
        </w:tc>
      </w:tr>
      <w:tr w:rsidR="00DF0416" w:rsidRPr="00DF0416" w:rsidTr="00023C1B">
        <w:trPr>
          <w:cantSplit/>
          <w:trHeight w:val="340"/>
        </w:trPr>
        <w:tc>
          <w:tcPr>
            <w:tcW w:w="4248" w:type="dxa"/>
            <w:shd w:val="clear" w:color="auto" w:fill="auto"/>
          </w:tcPr>
          <w:p w:rsidR="00AF5021" w:rsidRPr="00731564" w:rsidRDefault="00AF5021"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Bureau(x) mandaté(s)</w:t>
            </w:r>
          </w:p>
        </w:tc>
        <w:tc>
          <w:tcPr>
            <w:tcW w:w="5953" w:type="dxa"/>
            <w:shd w:val="clear" w:color="auto" w:fill="auto"/>
          </w:tcPr>
          <w:p w:rsidR="00AF5021" w:rsidRPr="00731564" w:rsidRDefault="00AF5021" w:rsidP="00731564">
            <w:pPr>
              <w:spacing w:beforeLines="30" w:before="72" w:afterLines="30" w:after="72"/>
              <w:ind w:left="317"/>
              <w:rPr>
                <w:rFonts w:ascii="Arial" w:eastAsia="Calibri" w:hAnsi="Arial" w:cs="Arial"/>
                <w:sz w:val="22"/>
                <w:szCs w:val="22"/>
              </w:rPr>
            </w:pPr>
          </w:p>
        </w:tc>
      </w:tr>
      <w:tr w:rsidR="00023C1B" w:rsidRPr="00DF0416" w:rsidTr="00023C1B">
        <w:trPr>
          <w:cantSplit/>
          <w:trHeight w:val="340"/>
        </w:trPr>
        <w:tc>
          <w:tcPr>
            <w:tcW w:w="4248" w:type="dxa"/>
            <w:shd w:val="clear" w:color="auto" w:fill="auto"/>
          </w:tcPr>
          <w:p w:rsidR="00023C1B" w:rsidRPr="00731564" w:rsidRDefault="00023C1B"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Nom du projet</w:t>
            </w:r>
          </w:p>
        </w:tc>
        <w:tc>
          <w:tcPr>
            <w:tcW w:w="5953" w:type="dxa"/>
            <w:shd w:val="clear" w:color="auto" w:fill="auto"/>
          </w:tcPr>
          <w:p w:rsidR="00023C1B" w:rsidRPr="00731564" w:rsidRDefault="00023C1B" w:rsidP="00731564">
            <w:pPr>
              <w:spacing w:beforeLines="30" w:before="72" w:afterLines="30" w:after="72"/>
              <w:ind w:left="317"/>
              <w:rPr>
                <w:rFonts w:ascii="Arial" w:eastAsia="Calibri" w:hAnsi="Arial" w:cs="Arial"/>
                <w:sz w:val="22"/>
                <w:szCs w:val="22"/>
              </w:rPr>
            </w:pPr>
          </w:p>
        </w:tc>
      </w:tr>
      <w:tr w:rsidR="00DF0416" w:rsidRPr="00DF0416" w:rsidTr="00023C1B">
        <w:trPr>
          <w:cantSplit/>
          <w:trHeight w:val="340"/>
        </w:trPr>
        <w:tc>
          <w:tcPr>
            <w:tcW w:w="4248" w:type="dxa"/>
            <w:shd w:val="clear" w:color="auto" w:fill="auto"/>
          </w:tcPr>
          <w:p w:rsidR="00AF5021"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N° de(s)</w:t>
            </w:r>
            <w:r w:rsidR="00AF5021" w:rsidRPr="00731564">
              <w:rPr>
                <w:rFonts w:ascii="Arial" w:eastAsia="Calibri" w:hAnsi="Arial" w:cs="Arial"/>
                <w:sz w:val="22"/>
                <w:szCs w:val="22"/>
              </w:rPr>
              <w:t xml:space="preserve"> mesure</w:t>
            </w:r>
            <w:r w:rsidRPr="00731564">
              <w:rPr>
                <w:rFonts w:ascii="Arial" w:eastAsia="Calibri" w:hAnsi="Arial" w:cs="Arial"/>
                <w:sz w:val="22"/>
                <w:szCs w:val="22"/>
              </w:rPr>
              <w:t xml:space="preserve"> (s)</w:t>
            </w:r>
            <w:r w:rsidR="00AF5021" w:rsidRPr="00731564">
              <w:rPr>
                <w:rFonts w:ascii="Arial" w:eastAsia="Calibri" w:hAnsi="Arial" w:cs="Arial"/>
                <w:sz w:val="22"/>
                <w:szCs w:val="22"/>
              </w:rPr>
              <w:t xml:space="preserve"> </w:t>
            </w:r>
            <w:r w:rsidR="00023C1B" w:rsidRPr="00731564">
              <w:rPr>
                <w:rFonts w:ascii="Arial" w:eastAsia="Calibri" w:hAnsi="Arial" w:cs="Arial"/>
                <w:sz w:val="22"/>
                <w:szCs w:val="22"/>
              </w:rPr>
              <w:t>du PA</w:t>
            </w:r>
          </w:p>
        </w:tc>
        <w:tc>
          <w:tcPr>
            <w:tcW w:w="5953" w:type="dxa"/>
            <w:shd w:val="clear" w:color="auto" w:fill="auto"/>
          </w:tcPr>
          <w:p w:rsidR="00937D05" w:rsidRDefault="00937D05" w:rsidP="00731564">
            <w:pPr>
              <w:spacing w:beforeLines="30" w:before="72" w:afterLines="30" w:after="72"/>
              <w:ind w:left="317"/>
              <w:rPr>
                <w:rFonts w:ascii="Arial" w:eastAsia="Calibri" w:hAnsi="Arial" w:cs="Arial"/>
                <w:sz w:val="22"/>
                <w:szCs w:val="22"/>
              </w:rPr>
            </w:pPr>
          </w:p>
          <w:p w:rsidR="00F72097" w:rsidRPr="00731564" w:rsidRDefault="00F72097" w:rsidP="00731564">
            <w:pPr>
              <w:spacing w:beforeLines="30" w:before="72" w:afterLines="30" w:after="72"/>
              <w:ind w:left="317"/>
              <w:rPr>
                <w:rFonts w:ascii="Arial" w:eastAsia="Calibri" w:hAnsi="Arial" w:cs="Arial"/>
                <w:sz w:val="22"/>
                <w:szCs w:val="22"/>
              </w:rPr>
            </w:pPr>
          </w:p>
        </w:tc>
      </w:tr>
      <w:tr w:rsidR="00DF0416" w:rsidRPr="00DF0416" w:rsidTr="00023C1B">
        <w:trPr>
          <w:cantSplit/>
          <w:trHeight w:val="340"/>
        </w:trPr>
        <w:tc>
          <w:tcPr>
            <w:tcW w:w="4248" w:type="dxa"/>
            <w:shd w:val="clear" w:color="auto" w:fill="auto"/>
          </w:tcPr>
          <w:p w:rsidR="00AF5021"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Réalisation de la mesure</w:t>
            </w:r>
          </w:p>
        </w:tc>
        <w:tc>
          <w:tcPr>
            <w:tcW w:w="5953" w:type="dxa"/>
            <w:shd w:val="clear" w:color="auto" w:fill="auto"/>
          </w:tcPr>
          <w:p w:rsidR="00AF5021" w:rsidRPr="00731564" w:rsidRDefault="001E602E" w:rsidP="00731564">
            <w:pPr>
              <w:spacing w:beforeLines="30" w:before="72" w:afterLines="30" w:after="72"/>
              <w:ind w:left="317"/>
              <w:rPr>
                <w:rFonts w:ascii="Arial" w:eastAsia="Calibri" w:hAnsi="Arial" w:cs="Arial"/>
                <w:sz w:val="22"/>
                <w:szCs w:val="22"/>
              </w:rPr>
            </w:pPr>
            <w:sdt>
              <w:sdtPr>
                <w:rPr>
                  <w:rFonts w:ascii="Arial" w:hAnsi="Arial" w:cs="Arial"/>
                  <w:sz w:val="22"/>
                  <w:szCs w:val="22"/>
                </w:rPr>
                <w:id w:val="1154569809"/>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sz w:val="22"/>
                    <w:szCs w:val="22"/>
                  </w:rPr>
                  <w:t>☐</w:t>
                </w:r>
              </w:sdtContent>
            </w:sdt>
            <w:r w:rsidR="00937D05" w:rsidRPr="00731564">
              <w:rPr>
                <w:rFonts w:ascii="Arial" w:hAnsi="Arial" w:cs="Arial"/>
                <w:sz w:val="22"/>
                <w:szCs w:val="22"/>
              </w:rPr>
              <w:tab/>
            </w:r>
            <w:r w:rsidR="00937D05" w:rsidRPr="00731564">
              <w:rPr>
                <w:rFonts w:ascii="Arial" w:eastAsia="Calibri" w:hAnsi="Arial" w:cs="Arial"/>
                <w:sz w:val="22"/>
                <w:szCs w:val="22"/>
              </w:rPr>
              <w:t>Réalisation de l’intégralité de la mesure</w:t>
            </w:r>
          </w:p>
          <w:p w:rsidR="00937D05" w:rsidRPr="00731564" w:rsidRDefault="001E602E" w:rsidP="00731564">
            <w:pPr>
              <w:spacing w:beforeLines="30" w:before="72" w:afterLines="30" w:after="72"/>
              <w:ind w:left="317"/>
              <w:rPr>
                <w:rFonts w:ascii="Arial" w:eastAsia="Calibri" w:hAnsi="Arial" w:cs="Arial"/>
                <w:sz w:val="22"/>
                <w:szCs w:val="22"/>
              </w:rPr>
            </w:pPr>
            <w:sdt>
              <w:sdtPr>
                <w:rPr>
                  <w:rFonts w:ascii="Arial" w:hAnsi="Arial" w:cs="Arial"/>
                  <w:sz w:val="22"/>
                  <w:szCs w:val="22"/>
                </w:rPr>
                <w:id w:val="-1175032325"/>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sz w:val="22"/>
                    <w:szCs w:val="22"/>
                  </w:rPr>
                  <w:t>☐</w:t>
                </w:r>
              </w:sdtContent>
            </w:sdt>
            <w:r w:rsidR="00937D05" w:rsidRPr="00731564">
              <w:rPr>
                <w:rFonts w:ascii="Arial" w:hAnsi="Arial" w:cs="Arial"/>
                <w:sz w:val="22"/>
                <w:szCs w:val="22"/>
              </w:rPr>
              <w:tab/>
            </w:r>
            <w:r w:rsidR="00937D05" w:rsidRPr="00731564">
              <w:rPr>
                <w:rFonts w:ascii="Arial" w:eastAsia="Calibri" w:hAnsi="Arial" w:cs="Arial"/>
                <w:sz w:val="22"/>
                <w:szCs w:val="22"/>
              </w:rPr>
              <w:t>Réalisation partielle de la mesure</w:t>
            </w:r>
          </w:p>
          <w:p w:rsidR="00937D05" w:rsidRPr="00731564" w:rsidRDefault="00937D05" w:rsidP="00731564">
            <w:pPr>
              <w:spacing w:beforeLines="30" w:before="72" w:afterLines="30" w:after="72"/>
              <w:ind w:left="317"/>
              <w:rPr>
                <w:rFonts w:ascii="Arial" w:eastAsia="Calibri" w:hAnsi="Arial" w:cs="Arial"/>
                <w:i/>
                <w:sz w:val="22"/>
                <w:szCs w:val="22"/>
              </w:rPr>
            </w:pPr>
            <w:r w:rsidRPr="00731564">
              <w:rPr>
                <w:rFonts w:ascii="Arial" w:hAnsi="Arial" w:cs="Arial"/>
                <w:sz w:val="22"/>
                <w:szCs w:val="22"/>
              </w:rPr>
              <w:tab/>
            </w:r>
            <w:r w:rsidRPr="00EC3650">
              <w:rPr>
                <w:rFonts w:ascii="Arial" w:eastAsia="Calibri" w:hAnsi="Arial" w:cs="Arial"/>
                <w:i/>
                <w:sz w:val="20"/>
                <w:szCs w:val="22"/>
              </w:rPr>
              <w:t>Description de la suite de réalisation de la mesure</w:t>
            </w:r>
            <w:r w:rsidR="00EC3650" w:rsidRPr="00EC3650">
              <w:rPr>
                <w:rFonts w:ascii="Arial" w:eastAsia="Calibri" w:hAnsi="Arial" w:cs="Arial"/>
                <w:i/>
                <w:sz w:val="20"/>
                <w:szCs w:val="22"/>
              </w:rPr>
              <w:t xml:space="preserve"> (principales échéances)</w:t>
            </w:r>
            <w:r w:rsidRPr="00EC3650">
              <w:rPr>
                <w:rFonts w:ascii="Arial" w:eastAsia="Calibri" w:hAnsi="Arial" w:cs="Arial"/>
                <w:i/>
                <w:sz w:val="20"/>
                <w:szCs w:val="22"/>
              </w:rPr>
              <w:t> </w:t>
            </w:r>
            <w:r w:rsidRPr="00731564">
              <w:rPr>
                <w:rFonts w:ascii="Arial" w:eastAsia="Calibri" w:hAnsi="Arial" w:cs="Arial"/>
                <w:i/>
                <w:sz w:val="22"/>
                <w:szCs w:val="22"/>
              </w:rPr>
              <w:t>:</w:t>
            </w:r>
          </w:p>
          <w:p w:rsidR="00937D05" w:rsidRPr="00731564" w:rsidRDefault="00937D05" w:rsidP="00731564">
            <w:pPr>
              <w:spacing w:beforeLines="30" w:before="72" w:afterLines="30" w:after="72"/>
              <w:ind w:left="317"/>
              <w:rPr>
                <w:rFonts w:ascii="Arial" w:eastAsia="Calibri" w:hAnsi="Arial" w:cs="Arial"/>
                <w:sz w:val="22"/>
                <w:szCs w:val="22"/>
              </w:rPr>
            </w:pPr>
          </w:p>
          <w:p w:rsidR="00937D05" w:rsidRPr="00731564" w:rsidRDefault="00937D05" w:rsidP="00731564">
            <w:pPr>
              <w:spacing w:beforeLines="30" w:before="72" w:afterLines="30" w:after="72"/>
              <w:ind w:left="317"/>
              <w:rPr>
                <w:rFonts w:ascii="Arial" w:eastAsia="Calibri" w:hAnsi="Arial" w:cs="Arial"/>
                <w:sz w:val="22"/>
                <w:szCs w:val="22"/>
              </w:rPr>
            </w:pPr>
          </w:p>
          <w:p w:rsidR="00937D05" w:rsidRPr="00731564" w:rsidRDefault="00937D05" w:rsidP="00731564">
            <w:pPr>
              <w:spacing w:beforeLines="30" w:before="72" w:afterLines="30" w:after="72"/>
              <w:ind w:left="317"/>
              <w:rPr>
                <w:rFonts w:ascii="Arial" w:eastAsia="Calibri" w:hAnsi="Arial" w:cs="Arial"/>
                <w:sz w:val="22"/>
                <w:szCs w:val="22"/>
              </w:rPr>
            </w:pPr>
          </w:p>
          <w:p w:rsidR="00937D05" w:rsidRPr="00731564" w:rsidRDefault="00937D05" w:rsidP="00731564">
            <w:pPr>
              <w:spacing w:beforeLines="30" w:before="72" w:afterLines="30" w:after="72"/>
              <w:ind w:left="317"/>
              <w:rPr>
                <w:rFonts w:ascii="Arial" w:eastAsia="Calibri" w:hAnsi="Arial" w:cs="Arial"/>
                <w:sz w:val="22"/>
                <w:szCs w:val="22"/>
              </w:rPr>
            </w:pPr>
          </w:p>
        </w:tc>
      </w:tr>
      <w:tr w:rsidR="00937D05" w:rsidRPr="00DF0416" w:rsidTr="00937D05">
        <w:trPr>
          <w:cantSplit/>
          <w:trHeight w:val="468"/>
        </w:trPr>
        <w:tc>
          <w:tcPr>
            <w:tcW w:w="4248" w:type="dxa"/>
            <w:shd w:val="clear" w:color="auto" w:fill="auto"/>
          </w:tcPr>
          <w:p w:rsidR="00937D05" w:rsidRPr="00731564" w:rsidRDefault="00937D05" w:rsidP="00F72097">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rPr>
              <w:t>Coût total du projet</w:t>
            </w:r>
            <w:r w:rsidRPr="00731564">
              <w:rPr>
                <w:rStyle w:val="Appelnotedebasdep"/>
                <w:rFonts w:ascii="Arial" w:eastAsia="Calibri" w:hAnsi="Arial" w:cs="Arial"/>
                <w:sz w:val="22"/>
                <w:szCs w:val="22"/>
              </w:rPr>
              <w:footnoteReference w:id="1"/>
            </w:r>
            <w:r w:rsidR="00F72097">
              <w:rPr>
                <w:rFonts w:ascii="Arial" w:eastAsia="Calibri" w:hAnsi="Arial" w:cs="Arial"/>
                <w:sz w:val="22"/>
                <w:szCs w:val="22"/>
              </w:rPr>
              <w:t xml:space="preserve"> </w:t>
            </w:r>
            <w:r w:rsidR="00F72097" w:rsidRPr="00731564">
              <w:rPr>
                <w:rFonts w:ascii="Arial" w:eastAsia="Calibri" w:hAnsi="Arial" w:cs="Arial"/>
                <w:sz w:val="22"/>
                <w:szCs w:val="22"/>
              </w:rPr>
              <w:t>(</w:t>
            </w:r>
            <w:r w:rsidR="00F72097">
              <w:rPr>
                <w:rFonts w:ascii="Arial" w:eastAsia="Calibri" w:hAnsi="Arial" w:cs="Arial"/>
                <w:sz w:val="22"/>
                <w:szCs w:val="22"/>
              </w:rPr>
              <w:t xml:space="preserve">en </w:t>
            </w:r>
            <w:r w:rsidR="00F72097" w:rsidRPr="00731564">
              <w:rPr>
                <w:rFonts w:ascii="Arial" w:eastAsia="Calibri" w:hAnsi="Arial" w:cs="Arial"/>
                <w:sz w:val="22"/>
                <w:szCs w:val="22"/>
              </w:rPr>
              <w:t>Fr.</w:t>
            </w:r>
            <w:r w:rsidR="00F72097">
              <w:rPr>
                <w:rFonts w:ascii="Arial" w:eastAsia="Calibri" w:hAnsi="Arial" w:cs="Arial"/>
                <w:sz w:val="22"/>
                <w:szCs w:val="22"/>
              </w:rPr>
              <w:t xml:space="preserve"> TTC</w:t>
            </w:r>
            <w:r w:rsidR="00F72097" w:rsidRPr="00731564">
              <w:rPr>
                <w:rFonts w:ascii="Arial" w:eastAsia="Calibri" w:hAnsi="Arial" w:cs="Arial"/>
                <w:sz w:val="22"/>
                <w:szCs w:val="22"/>
              </w:rPr>
              <w:t>)</w:t>
            </w:r>
          </w:p>
        </w:tc>
        <w:tc>
          <w:tcPr>
            <w:tcW w:w="5953" w:type="dxa"/>
            <w:shd w:val="clear" w:color="auto" w:fill="auto"/>
          </w:tcPr>
          <w:p w:rsidR="00937D05" w:rsidRPr="00731564" w:rsidRDefault="00937D05" w:rsidP="00731564">
            <w:pPr>
              <w:pStyle w:val="Paragraphedeliste"/>
              <w:suppressAutoHyphens w:val="0"/>
              <w:spacing w:beforeLines="30" w:before="72" w:afterLines="30" w:after="72" w:line="360" w:lineRule="auto"/>
              <w:ind w:left="317"/>
              <w:contextualSpacing/>
              <w:rPr>
                <w:rFonts w:ascii="Arial" w:eastAsia="Calibri" w:hAnsi="Arial" w:cs="Arial"/>
                <w:sz w:val="22"/>
                <w:szCs w:val="22"/>
                <w:lang w:val="fr-CH"/>
              </w:rPr>
            </w:pPr>
          </w:p>
        </w:tc>
      </w:tr>
      <w:tr w:rsidR="00937D05" w:rsidRPr="00937D05" w:rsidTr="00DA6764">
        <w:trPr>
          <w:cantSplit/>
          <w:trHeight w:val="468"/>
        </w:trPr>
        <w:tc>
          <w:tcPr>
            <w:tcW w:w="4248" w:type="dxa"/>
            <w:shd w:val="clear" w:color="auto" w:fill="auto"/>
          </w:tcPr>
          <w:p w:rsidR="00937D05" w:rsidRPr="00731564" w:rsidRDefault="00937D05" w:rsidP="00F72097">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rPr>
              <w:t>Coût</w:t>
            </w:r>
            <w:r w:rsidR="00F72097">
              <w:rPr>
                <w:rFonts w:ascii="Arial" w:eastAsia="Calibri" w:hAnsi="Arial" w:cs="Arial"/>
                <w:sz w:val="22"/>
                <w:szCs w:val="22"/>
              </w:rPr>
              <w:t xml:space="preserve"> imputable total</w:t>
            </w:r>
            <w:r w:rsidR="00F72097" w:rsidRPr="00F72097">
              <w:rPr>
                <w:rFonts w:ascii="Arial" w:eastAsia="Calibri" w:hAnsi="Arial" w:cs="Arial"/>
                <w:sz w:val="22"/>
                <w:szCs w:val="22"/>
                <w:vertAlign w:val="superscript"/>
              </w:rPr>
              <w:t>1</w:t>
            </w:r>
            <w:r w:rsidR="00F72097">
              <w:rPr>
                <w:rFonts w:ascii="Arial" w:eastAsia="Calibri" w:hAnsi="Arial" w:cs="Arial"/>
                <w:sz w:val="22"/>
                <w:szCs w:val="22"/>
              </w:rPr>
              <w:t xml:space="preserve"> </w:t>
            </w:r>
            <w:r w:rsidR="00F72097" w:rsidRPr="00731564">
              <w:rPr>
                <w:rFonts w:ascii="Arial" w:eastAsia="Calibri" w:hAnsi="Arial" w:cs="Arial"/>
                <w:sz w:val="22"/>
                <w:szCs w:val="22"/>
              </w:rPr>
              <w:t>(</w:t>
            </w:r>
            <w:r w:rsidR="00F72097">
              <w:rPr>
                <w:rFonts w:ascii="Arial" w:eastAsia="Calibri" w:hAnsi="Arial" w:cs="Arial"/>
                <w:sz w:val="22"/>
                <w:szCs w:val="22"/>
              </w:rPr>
              <w:t xml:space="preserve">en </w:t>
            </w:r>
            <w:r w:rsidR="00F72097" w:rsidRPr="00731564">
              <w:rPr>
                <w:rFonts w:ascii="Arial" w:eastAsia="Calibri" w:hAnsi="Arial" w:cs="Arial"/>
                <w:sz w:val="22"/>
                <w:szCs w:val="22"/>
              </w:rPr>
              <w:t>Fr.</w:t>
            </w:r>
            <w:r w:rsidR="00F72097">
              <w:rPr>
                <w:rFonts w:ascii="Arial" w:eastAsia="Calibri" w:hAnsi="Arial" w:cs="Arial"/>
                <w:sz w:val="22"/>
                <w:szCs w:val="22"/>
              </w:rPr>
              <w:t xml:space="preserve"> TTC</w:t>
            </w:r>
            <w:r w:rsidR="00F72097" w:rsidRPr="00731564">
              <w:rPr>
                <w:rFonts w:ascii="Arial" w:eastAsia="Calibri" w:hAnsi="Arial" w:cs="Arial"/>
                <w:sz w:val="22"/>
                <w:szCs w:val="22"/>
              </w:rPr>
              <w:t>)</w:t>
            </w:r>
          </w:p>
        </w:tc>
        <w:tc>
          <w:tcPr>
            <w:tcW w:w="5953" w:type="dxa"/>
            <w:shd w:val="clear" w:color="auto" w:fill="auto"/>
          </w:tcPr>
          <w:p w:rsidR="00937D05" w:rsidRPr="00731564" w:rsidRDefault="00937D05" w:rsidP="00731564">
            <w:pPr>
              <w:pStyle w:val="Paragraphedeliste"/>
              <w:suppressAutoHyphens w:val="0"/>
              <w:spacing w:beforeLines="30" w:before="72" w:afterLines="30" w:after="72" w:line="360" w:lineRule="auto"/>
              <w:ind w:left="317"/>
              <w:contextualSpacing/>
              <w:rPr>
                <w:rFonts w:ascii="Arial" w:eastAsia="Calibri" w:hAnsi="Arial" w:cs="Arial"/>
                <w:sz w:val="22"/>
                <w:szCs w:val="22"/>
                <w:lang w:val="fr-CH"/>
              </w:rPr>
            </w:pPr>
          </w:p>
        </w:tc>
      </w:tr>
      <w:tr w:rsidR="00937D05" w:rsidRPr="00DF0416" w:rsidTr="00937D05">
        <w:trPr>
          <w:cantSplit/>
          <w:trHeight w:val="468"/>
        </w:trPr>
        <w:tc>
          <w:tcPr>
            <w:tcW w:w="4248" w:type="dxa"/>
            <w:shd w:val="clear" w:color="auto" w:fill="auto"/>
          </w:tcPr>
          <w:p w:rsidR="00937D05" w:rsidRPr="00731564" w:rsidRDefault="00937D05" w:rsidP="00F72097">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 xml:space="preserve">Coût </w:t>
            </w:r>
            <w:r w:rsidR="00F72097">
              <w:rPr>
                <w:rFonts w:ascii="Arial" w:eastAsia="Calibri" w:hAnsi="Arial" w:cs="Arial"/>
                <w:sz w:val="22"/>
                <w:szCs w:val="22"/>
              </w:rPr>
              <w:t>non imputable total</w:t>
            </w:r>
            <w:r w:rsidR="00F72097" w:rsidRPr="00F72097">
              <w:rPr>
                <w:rFonts w:ascii="Arial" w:eastAsia="Calibri" w:hAnsi="Arial" w:cs="Arial"/>
                <w:sz w:val="22"/>
                <w:szCs w:val="22"/>
                <w:vertAlign w:val="superscript"/>
              </w:rPr>
              <w:t>1</w:t>
            </w:r>
            <w:r w:rsidR="00F72097">
              <w:rPr>
                <w:rFonts w:ascii="Arial" w:eastAsia="Calibri" w:hAnsi="Arial" w:cs="Arial"/>
                <w:sz w:val="22"/>
                <w:szCs w:val="22"/>
              </w:rPr>
              <w:t xml:space="preserve"> </w:t>
            </w:r>
            <w:r w:rsidR="00F72097" w:rsidRPr="00731564">
              <w:rPr>
                <w:rFonts w:ascii="Arial" w:eastAsia="Calibri" w:hAnsi="Arial" w:cs="Arial"/>
                <w:sz w:val="22"/>
                <w:szCs w:val="22"/>
              </w:rPr>
              <w:t>(</w:t>
            </w:r>
            <w:r w:rsidR="00F72097">
              <w:rPr>
                <w:rFonts w:ascii="Arial" w:eastAsia="Calibri" w:hAnsi="Arial" w:cs="Arial"/>
                <w:sz w:val="22"/>
                <w:szCs w:val="22"/>
              </w:rPr>
              <w:t xml:space="preserve">en </w:t>
            </w:r>
            <w:r w:rsidR="00F72097" w:rsidRPr="00731564">
              <w:rPr>
                <w:rFonts w:ascii="Arial" w:eastAsia="Calibri" w:hAnsi="Arial" w:cs="Arial"/>
                <w:sz w:val="22"/>
                <w:szCs w:val="22"/>
              </w:rPr>
              <w:t>Fr.</w:t>
            </w:r>
            <w:r w:rsidR="00F72097">
              <w:rPr>
                <w:rFonts w:ascii="Arial" w:eastAsia="Calibri" w:hAnsi="Arial" w:cs="Arial"/>
                <w:sz w:val="22"/>
                <w:szCs w:val="22"/>
              </w:rPr>
              <w:t xml:space="preserve"> TTC</w:t>
            </w:r>
            <w:r w:rsidR="00F72097" w:rsidRPr="00731564">
              <w:rPr>
                <w:rFonts w:ascii="Arial" w:eastAsia="Calibri" w:hAnsi="Arial" w:cs="Arial"/>
                <w:sz w:val="22"/>
                <w:szCs w:val="22"/>
              </w:rPr>
              <w:t>)</w:t>
            </w:r>
          </w:p>
        </w:tc>
        <w:tc>
          <w:tcPr>
            <w:tcW w:w="5953" w:type="dxa"/>
            <w:shd w:val="clear" w:color="auto" w:fill="auto"/>
          </w:tcPr>
          <w:p w:rsidR="00937D05" w:rsidRPr="00731564" w:rsidRDefault="00937D05" w:rsidP="00731564">
            <w:pPr>
              <w:pStyle w:val="Paragraphedeliste"/>
              <w:suppressAutoHyphens w:val="0"/>
              <w:spacing w:beforeLines="30" w:before="72" w:afterLines="30" w:after="72" w:line="360" w:lineRule="auto"/>
              <w:ind w:left="317"/>
              <w:contextualSpacing/>
              <w:rPr>
                <w:rFonts w:ascii="Arial" w:eastAsia="Calibri" w:hAnsi="Arial" w:cs="Arial"/>
                <w:sz w:val="22"/>
                <w:szCs w:val="22"/>
                <w:lang w:val="fr-CH"/>
              </w:rPr>
            </w:pPr>
          </w:p>
        </w:tc>
      </w:tr>
      <w:tr w:rsidR="00937D05" w:rsidRPr="00F50D39" w:rsidTr="00023C1B">
        <w:trPr>
          <w:cantSplit/>
          <w:trHeight w:val="1555"/>
        </w:trPr>
        <w:tc>
          <w:tcPr>
            <w:tcW w:w="4248" w:type="dxa"/>
            <w:shd w:val="clear" w:color="auto" w:fill="auto"/>
          </w:tcPr>
          <w:p w:rsidR="00937D05"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rPr>
              <w:t>Participation de tiers (CHF) (Etat de Fribourg, privés, etc.) : noms et montants</w:t>
            </w:r>
          </w:p>
        </w:tc>
        <w:tc>
          <w:tcPr>
            <w:tcW w:w="5953" w:type="dxa"/>
            <w:shd w:val="clear" w:color="auto" w:fill="auto"/>
          </w:tcPr>
          <w:p w:rsidR="00937D05" w:rsidRPr="00731564" w:rsidRDefault="00937D05" w:rsidP="00F72097">
            <w:pPr>
              <w:pStyle w:val="Paragraphedeliste"/>
              <w:numPr>
                <w:ilvl w:val="0"/>
                <w:numId w:val="21"/>
              </w:numPr>
              <w:spacing w:beforeLines="30" w:before="72" w:afterLines="30" w:after="72" w:line="360" w:lineRule="auto"/>
              <w:ind w:left="317"/>
              <w:rPr>
                <w:rFonts w:ascii="Arial" w:eastAsia="Calibri" w:hAnsi="Arial" w:cs="Arial"/>
                <w:sz w:val="22"/>
                <w:szCs w:val="22"/>
                <w:lang w:val="fr-CH"/>
              </w:rPr>
            </w:pP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t xml:space="preserve"> : </w:t>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p>
          <w:p w:rsidR="00937D05" w:rsidRPr="00731564" w:rsidRDefault="00937D05" w:rsidP="00F72097">
            <w:pPr>
              <w:pStyle w:val="Paragraphedeliste"/>
              <w:numPr>
                <w:ilvl w:val="0"/>
                <w:numId w:val="21"/>
              </w:numPr>
              <w:spacing w:beforeLines="30" w:before="72" w:afterLines="30" w:after="72" w:line="360" w:lineRule="auto"/>
              <w:ind w:left="317"/>
              <w:rPr>
                <w:rFonts w:ascii="Arial" w:eastAsia="Calibri" w:hAnsi="Arial" w:cs="Arial"/>
                <w:sz w:val="22"/>
                <w:szCs w:val="22"/>
                <w:lang w:val="fr-CH"/>
              </w:rPr>
            </w:pP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t xml:space="preserve"> : </w:t>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p>
          <w:p w:rsidR="00937D05" w:rsidRPr="00731564" w:rsidRDefault="00937D05" w:rsidP="00F72097">
            <w:pPr>
              <w:pStyle w:val="Paragraphedeliste"/>
              <w:numPr>
                <w:ilvl w:val="0"/>
                <w:numId w:val="21"/>
              </w:numPr>
              <w:spacing w:beforeLines="30" w:before="72" w:afterLines="30" w:after="72" w:line="360" w:lineRule="auto"/>
              <w:ind w:left="317"/>
              <w:rPr>
                <w:rFonts w:ascii="Arial" w:eastAsia="Calibri" w:hAnsi="Arial" w:cs="Arial"/>
                <w:sz w:val="22"/>
                <w:szCs w:val="22"/>
                <w:lang w:val="fr-CH"/>
              </w:rPr>
            </w:pP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t xml:space="preserve"> : </w:t>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r w:rsidRPr="00731564">
              <w:rPr>
                <w:rFonts w:ascii="Arial" w:eastAsia="Calibri" w:hAnsi="Arial" w:cs="Arial"/>
                <w:sz w:val="22"/>
                <w:szCs w:val="22"/>
                <w:lang w:val="fr-CH"/>
              </w:rPr>
              <w:fldChar w:fldCharType="begin">
                <w:ffData>
                  <w:name w:val="Texte5"/>
                  <w:enabled/>
                  <w:calcOnExit w:val="0"/>
                  <w:textInput/>
                </w:ffData>
              </w:fldChar>
            </w:r>
            <w:r w:rsidRPr="00731564">
              <w:rPr>
                <w:rFonts w:ascii="Arial" w:eastAsia="Calibri" w:hAnsi="Arial" w:cs="Arial"/>
                <w:sz w:val="22"/>
                <w:szCs w:val="22"/>
                <w:lang w:val="fr-CH"/>
              </w:rPr>
              <w:instrText xml:space="preserve"> FORMTEXT </w:instrText>
            </w:r>
            <w:r w:rsidRPr="00731564">
              <w:rPr>
                <w:rFonts w:ascii="Arial" w:eastAsia="Calibri" w:hAnsi="Arial" w:cs="Arial"/>
                <w:sz w:val="22"/>
                <w:szCs w:val="22"/>
                <w:lang w:val="fr-CH"/>
              </w:rPr>
            </w:r>
            <w:r w:rsidRPr="00731564">
              <w:rPr>
                <w:rFonts w:ascii="Arial" w:eastAsia="Calibri" w:hAnsi="Arial" w:cs="Arial"/>
                <w:sz w:val="22"/>
                <w:szCs w:val="22"/>
                <w:lang w:val="fr-CH"/>
              </w:rPr>
              <w:fldChar w:fldCharType="separate"/>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noProof/>
                <w:sz w:val="22"/>
                <w:szCs w:val="22"/>
                <w:lang w:val="fr-CH"/>
              </w:rPr>
              <w:t> </w:t>
            </w:r>
            <w:r w:rsidRPr="00731564">
              <w:rPr>
                <w:rFonts w:ascii="Arial" w:eastAsia="Calibri" w:hAnsi="Arial" w:cs="Arial"/>
                <w:sz w:val="22"/>
                <w:szCs w:val="22"/>
                <w:lang w:val="fr-CH"/>
              </w:rPr>
              <w:fldChar w:fldCharType="end"/>
            </w:r>
          </w:p>
          <w:p w:rsidR="00937D05" w:rsidRPr="00F72097" w:rsidRDefault="00937D05" w:rsidP="00F72097">
            <w:pPr>
              <w:spacing w:beforeLines="30" w:before="72" w:afterLines="30" w:after="72" w:line="360" w:lineRule="auto"/>
              <w:ind w:left="-43"/>
              <w:contextualSpacing/>
              <w:rPr>
                <w:rFonts w:ascii="Arial" w:eastAsia="Calibri" w:hAnsi="Arial" w:cs="Arial"/>
                <w:sz w:val="22"/>
                <w:szCs w:val="22"/>
              </w:rPr>
            </w:pPr>
            <w:r w:rsidRPr="00F72097">
              <w:rPr>
                <w:rFonts w:ascii="Arial" w:eastAsia="Calibri" w:hAnsi="Arial" w:cs="Arial"/>
                <w:sz w:val="22"/>
                <w:szCs w:val="22"/>
                <w:lang w:val="fr-CH"/>
              </w:rPr>
              <w:t>Total part. tiers :</w:t>
            </w:r>
            <w:r w:rsidRPr="00F72097">
              <w:rPr>
                <w:rFonts w:ascii="Arial" w:eastAsia="Calibri" w:hAnsi="Arial" w:cs="Arial"/>
                <w:sz w:val="22"/>
                <w:szCs w:val="22"/>
                <w:lang w:val="fr-CH"/>
              </w:rPr>
              <w:tab/>
            </w:r>
            <w:r w:rsidRPr="00F72097">
              <w:rPr>
                <w:rFonts w:ascii="Arial" w:eastAsia="Calibri" w:hAnsi="Arial" w:cs="Arial"/>
                <w:sz w:val="22"/>
                <w:szCs w:val="22"/>
                <w:lang w:val="fr-CH"/>
              </w:rPr>
              <w:fldChar w:fldCharType="begin">
                <w:ffData>
                  <w:name w:val="Texte5"/>
                  <w:enabled/>
                  <w:calcOnExit w:val="0"/>
                  <w:textInput/>
                </w:ffData>
              </w:fldChar>
            </w:r>
            <w:r w:rsidRPr="00F72097">
              <w:rPr>
                <w:rFonts w:ascii="Arial" w:eastAsia="Calibri" w:hAnsi="Arial" w:cs="Arial"/>
                <w:sz w:val="22"/>
                <w:szCs w:val="22"/>
                <w:lang w:val="fr-CH"/>
              </w:rPr>
              <w:instrText xml:space="preserve"> FORMTEXT </w:instrText>
            </w:r>
            <w:r w:rsidRPr="00F72097">
              <w:rPr>
                <w:rFonts w:ascii="Arial" w:eastAsia="Calibri" w:hAnsi="Arial" w:cs="Arial"/>
                <w:sz w:val="22"/>
                <w:szCs w:val="22"/>
                <w:lang w:val="fr-CH"/>
              </w:rPr>
            </w:r>
            <w:r w:rsidRPr="00F72097">
              <w:rPr>
                <w:rFonts w:ascii="Arial" w:eastAsia="Calibri" w:hAnsi="Arial" w:cs="Arial"/>
                <w:sz w:val="22"/>
                <w:szCs w:val="22"/>
                <w:lang w:val="fr-CH"/>
              </w:rPr>
              <w:fldChar w:fldCharType="separate"/>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F72097">
              <w:rPr>
                <w:rFonts w:ascii="Arial" w:eastAsia="Calibri" w:hAnsi="Arial" w:cs="Arial"/>
                <w:sz w:val="22"/>
                <w:szCs w:val="22"/>
                <w:lang w:val="fr-CH"/>
              </w:rPr>
              <w:fldChar w:fldCharType="end"/>
            </w:r>
            <w:r w:rsidRPr="00F72097">
              <w:rPr>
                <w:rFonts w:ascii="Arial" w:eastAsia="Calibri" w:hAnsi="Arial" w:cs="Arial"/>
                <w:sz w:val="22"/>
                <w:szCs w:val="22"/>
                <w:lang w:val="fr-CH"/>
              </w:rPr>
              <w:fldChar w:fldCharType="begin">
                <w:ffData>
                  <w:name w:val="Texte5"/>
                  <w:enabled/>
                  <w:calcOnExit w:val="0"/>
                  <w:textInput/>
                </w:ffData>
              </w:fldChar>
            </w:r>
            <w:r w:rsidRPr="00F72097">
              <w:rPr>
                <w:rFonts w:ascii="Arial" w:eastAsia="Calibri" w:hAnsi="Arial" w:cs="Arial"/>
                <w:sz w:val="22"/>
                <w:szCs w:val="22"/>
                <w:lang w:val="fr-CH"/>
              </w:rPr>
              <w:instrText xml:space="preserve"> FORMTEXT </w:instrText>
            </w:r>
            <w:r w:rsidRPr="00F72097">
              <w:rPr>
                <w:rFonts w:ascii="Arial" w:eastAsia="Calibri" w:hAnsi="Arial" w:cs="Arial"/>
                <w:sz w:val="22"/>
                <w:szCs w:val="22"/>
                <w:lang w:val="fr-CH"/>
              </w:rPr>
            </w:r>
            <w:r w:rsidRPr="00F72097">
              <w:rPr>
                <w:rFonts w:ascii="Arial" w:eastAsia="Calibri" w:hAnsi="Arial" w:cs="Arial"/>
                <w:sz w:val="22"/>
                <w:szCs w:val="22"/>
                <w:lang w:val="fr-CH"/>
              </w:rPr>
              <w:fldChar w:fldCharType="separate"/>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F72097">
              <w:rPr>
                <w:rFonts w:ascii="Arial" w:eastAsia="Calibri" w:hAnsi="Arial" w:cs="Arial"/>
                <w:sz w:val="22"/>
                <w:szCs w:val="22"/>
                <w:lang w:val="fr-CH"/>
              </w:rPr>
              <w:fldChar w:fldCharType="end"/>
            </w:r>
            <w:r w:rsidRPr="00F72097">
              <w:rPr>
                <w:rFonts w:ascii="Arial" w:eastAsia="Calibri" w:hAnsi="Arial" w:cs="Arial"/>
                <w:sz w:val="22"/>
                <w:szCs w:val="22"/>
                <w:lang w:val="fr-CH"/>
              </w:rPr>
              <w:fldChar w:fldCharType="begin">
                <w:ffData>
                  <w:name w:val="Texte5"/>
                  <w:enabled/>
                  <w:calcOnExit w:val="0"/>
                  <w:textInput/>
                </w:ffData>
              </w:fldChar>
            </w:r>
            <w:r w:rsidRPr="00F72097">
              <w:rPr>
                <w:rFonts w:ascii="Arial" w:eastAsia="Calibri" w:hAnsi="Arial" w:cs="Arial"/>
                <w:sz w:val="22"/>
                <w:szCs w:val="22"/>
                <w:lang w:val="fr-CH"/>
              </w:rPr>
              <w:instrText xml:space="preserve"> FORMTEXT </w:instrText>
            </w:r>
            <w:r w:rsidRPr="00F72097">
              <w:rPr>
                <w:rFonts w:ascii="Arial" w:eastAsia="Calibri" w:hAnsi="Arial" w:cs="Arial"/>
                <w:sz w:val="22"/>
                <w:szCs w:val="22"/>
                <w:lang w:val="fr-CH"/>
              </w:rPr>
            </w:r>
            <w:r w:rsidRPr="00F72097">
              <w:rPr>
                <w:rFonts w:ascii="Arial" w:eastAsia="Calibri" w:hAnsi="Arial" w:cs="Arial"/>
                <w:sz w:val="22"/>
                <w:szCs w:val="22"/>
                <w:lang w:val="fr-CH"/>
              </w:rPr>
              <w:fldChar w:fldCharType="separate"/>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731564">
              <w:rPr>
                <w:rFonts w:eastAsia="Calibri"/>
                <w:noProof/>
                <w:lang w:val="fr-CH"/>
              </w:rPr>
              <w:t> </w:t>
            </w:r>
            <w:r w:rsidRPr="00F72097">
              <w:rPr>
                <w:rFonts w:ascii="Arial" w:eastAsia="Calibri" w:hAnsi="Arial" w:cs="Arial"/>
                <w:sz w:val="22"/>
                <w:szCs w:val="22"/>
                <w:lang w:val="fr-CH"/>
              </w:rPr>
              <w:fldChar w:fldCharType="end"/>
            </w:r>
          </w:p>
        </w:tc>
      </w:tr>
      <w:tr w:rsidR="00937D05" w:rsidRPr="00F50D39" w:rsidTr="00B64269">
        <w:trPr>
          <w:cantSplit/>
          <w:trHeight w:val="584"/>
        </w:trPr>
        <w:tc>
          <w:tcPr>
            <w:tcW w:w="4248" w:type="dxa"/>
            <w:shd w:val="clear" w:color="auto" w:fill="auto"/>
          </w:tcPr>
          <w:p w:rsidR="00937D05" w:rsidRPr="00731564" w:rsidRDefault="00937D05" w:rsidP="002049B3">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lang w:val="fr-CH"/>
              </w:rPr>
              <w:t xml:space="preserve">Date de validation du crédit </w:t>
            </w:r>
          </w:p>
        </w:tc>
        <w:tc>
          <w:tcPr>
            <w:tcW w:w="5953" w:type="dxa"/>
            <w:shd w:val="clear" w:color="auto" w:fill="auto"/>
          </w:tcPr>
          <w:p w:rsidR="00937D05" w:rsidRPr="00731564" w:rsidRDefault="00937D05" w:rsidP="00731564">
            <w:pPr>
              <w:spacing w:beforeLines="30" w:before="72" w:afterLines="30" w:after="72"/>
              <w:ind w:left="317"/>
              <w:rPr>
                <w:rFonts w:ascii="Arial" w:eastAsia="Calibri" w:hAnsi="Arial" w:cs="Arial"/>
                <w:noProof/>
                <w:sz w:val="22"/>
                <w:szCs w:val="22"/>
                <w:lang w:val="fr-CH" w:eastAsia="fr-CH"/>
              </w:rPr>
            </w:pPr>
          </w:p>
        </w:tc>
      </w:tr>
      <w:tr w:rsidR="002049B3" w:rsidRPr="00F50D39" w:rsidTr="00023C1B">
        <w:trPr>
          <w:cantSplit/>
          <w:trHeight w:val="510"/>
        </w:trPr>
        <w:tc>
          <w:tcPr>
            <w:tcW w:w="4248" w:type="dxa"/>
            <w:shd w:val="clear" w:color="auto" w:fill="auto"/>
          </w:tcPr>
          <w:p w:rsidR="002049B3" w:rsidRPr="00731564" w:rsidRDefault="002049B3" w:rsidP="002049B3">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lang w:val="fr-CH"/>
              </w:rPr>
              <w:t xml:space="preserve">Date de validation </w:t>
            </w:r>
            <w:r>
              <w:rPr>
                <w:rFonts w:ascii="Arial" w:eastAsia="Calibri" w:hAnsi="Arial" w:cs="Arial"/>
                <w:sz w:val="22"/>
                <w:szCs w:val="22"/>
                <w:lang w:val="fr-CH"/>
              </w:rPr>
              <w:t>des plans</w:t>
            </w:r>
          </w:p>
        </w:tc>
        <w:tc>
          <w:tcPr>
            <w:tcW w:w="5953" w:type="dxa"/>
            <w:shd w:val="clear" w:color="auto" w:fill="auto"/>
          </w:tcPr>
          <w:p w:rsidR="002049B3" w:rsidRPr="00731564" w:rsidRDefault="002049B3" w:rsidP="00731564">
            <w:pPr>
              <w:spacing w:beforeLines="30" w:before="72" w:afterLines="30" w:after="72"/>
              <w:ind w:left="317"/>
              <w:rPr>
                <w:rFonts w:ascii="Arial" w:eastAsia="Calibri" w:hAnsi="Arial" w:cs="Arial"/>
                <w:noProof/>
                <w:sz w:val="22"/>
                <w:szCs w:val="22"/>
                <w:lang w:val="fr-CH" w:eastAsia="fr-CH"/>
              </w:rPr>
            </w:pPr>
          </w:p>
        </w:tc>
      </w:tr>
      <w:tr w:rsidR="00937D05" w:rsidRPr="00F50D39" w:rsidTr="00023C1B">
        <w:trPr>
          <w:cantSplit/>
          <w:trHeight w:val="510"/>
        </w:trPr>
        <w:tc>
          <w:tcPr>
            <w:tcW w:w="4248" w:type="dxa"/>
            <w:shd w:val="clear" w:color="auto" w:fill="auto"/>
          </w:tcPr>
          <w:p w:rsidR="00937D05"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lang w:val="fr-CH"/>
              </w:rPr>
              <w:t xml:space="preserve">Date </w:t>
            </w:r>
            <w:bookmarkStart w:id="0" w:name="_GoBack"/>
            <w:r w:rsidRPr="00731564">
              <w:rPr>
                <w:rFonts w:ascii="Arial" w:eastAsia="Calibri" w:hAnsi="Arial" w:cs="Arial"/>
                <w:sz w:val="22"/>
                <w:szCs w:val="22"/>
                <w:lang w:val="fr-CH"/>
              </w:rPr>
              <w:t>prévue</w:t>
            </w:r>
            <w:bookmarkEnd w:id="0"/>
            <w:r w:rsidRPr="00731564">
              <w:rPr>
                <w:rFonts w:ascii="Arial" w:eastAsia="Calibri" w:hAnsi="Arial" w:cs="Arial"/>
                <w:sz w:val="22"/>
                <w:szCs w:val="22"/>
                <w:lang w:val="fr-CH"/>
              </w:rPr>
              <w:t xml:space="preserve"> de début des travaux</w:t>
            </w:r>
          </w:p>
        </w:tc>
        <w:tc>
          <w:tcPr>
            <w:tcW w:w="5953" w:type="dxa"/>
            <w:shd w:val="clear" w:color="auto" w:fill="auto"/>
          </w:tcPr>
          <w:p w:rsidR="00937D05" w:rsidRPr="00731564" w:rsidRDefault="00937D05" w:rsidP="00731564">
            <w:pPr>
              <w:spacing w:beforeLines="30" w:before="72" w:afterLines="30" w:after="72"/>
              <w:ind w:left="317"/>
              <w:rPr>
                <w:rFonts w:ascii="Arial" w:eastAsia="Calibri" w:hAnsi="Arial" w:cs="Arial"/>
                <w:noProof/>
                <w:sz w:val="22"/>
                <w:szCs w:val="22"/>
                <w:lang w:val="fr-CH" w:eastAsia="fr-CH"/>
              </w:rPr>
            </w:pPr>
          </w:p>
        </w:tc>
      </w:tr>
      <w:tr w:rsidR="00937D05" w:rsidRPr="00F50D39" w:rsidTr="00023C1B">
        <w:trPr>
          <w:cantSplit/>
          <w:trHeight w:val="260"/>
        </w:trPr>
        <w:tc>
          <w:tcPr>
            <w:tcW w:w="4248" w:type="dxa"/>
            <w:shd w:val="clear" w:color="auto" w:fill="auto"/>
          </w:tcPr>
          <w:p w:rsidR="00937D05"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lang w:val="fr-CH"/>
              </w:rPr>
              <w:lastRenderedPageBreak/>
              <w:t>Date prévue de fin des travaux</w:t>
            </w:r>
          </w:p>
        </w:tc>
        <w:tc>
          <w:tcPr>
            <w:tcW w:w="5953" w:type="dxa"/>
            <w:shd w:val="clear" w:color="auto" w:fill="auto"/>
          </w:tcPr>
          <w:p w:rsidR="00937D05" w:rsidRPr="00731564" w:rsidRDefault="00937D05" w:rsidP="00731564">
            <w:pPr>
              <w:tabs>
                <w:tab w:val="right" w:pos="4570"/>
              </w:tabs>
              <w:spacing w:beforeLines="30" w:before="72" w:afterLines="30" w:after="72" w:line="360" w:lineRule="auto"/>
              <w:ind w:left="317"/>
              <w:jc w:val="right"/>
              <w:rPr>
                <w:rFonts w:ascii="Arial" w:eastAsia="Calibri" w:hAnsi="Arial" w:cs="Arial"/>
                <w:noProof/>
                <w:sz w:val="22"/>
                <w:szCs w:val="22"/>
                <w:lang w:val="fr-CH" w:eastAsia="fr-CH"/>
              </w:rPr>
            </w:pPr>
          </w:p>
        </w:tc>
      </w:tr>
      <w:tr w:rsidR="00D306FD" w:rsidRPr="00D306FD" w:rsidTr="00B00AE8">
        <w:trPr>
          <w:cantSplit/>
          <w:trHeight w:val="510"/>
        </w:trPr>
        <w:tc>
          <w:tcPr>
            <w:tcW w:w="4248" w:type="dxa"/>
            <w:shd w:val="clear" w:color="auto" w:fill="auto"/>
          </w:tcPr>
          <w:p w:rsidR="00D306FD" w:rsidRPr="00731564" w:rsidRDefault="00D306FD" w:rsidP="00B00AE8">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Pr>
                <w:rFonts w:ascii="Arial" w:eastAsia="Calibri" w:hAnsi="Arial" w:cs="Arial"/>
                <w:sz w:val="22"/>
                <w:szCs w:val="22"/>
                <w:lang w:val="fr-CH"/>
              </w:rPr>
              <w:t>Communication </w:t>
            </w:r>
          </w:p>
        </w:tc>
        <w:tc>
          <w:tcPr>
            <w:tcW w:w="5953" w:type="dxa"/>
            <w:shd w:val="clear" w:color="auto" w:fill="auto"/>
          </w:tcPr>
          <w:p w:rsidR="00D306FD" w:rsidRDefault="00D306FD" w:rsidP="00B00AE8">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r>
            <w:r>
              <w:rPr>
                <w:rFonts w:ascii="Arial" w:hAnsi="Arial" w:cs="Arial"/>
                <w:sz w:val="22"/>
                <w:szCs w:val="22"/>
              </w:rPr>
              <w:t>Un évènement de communication est prévu pour le début des travaux</w:t>
            </w:r>
          </w:p>
          <w:p w:rsidR="00D306FD" w:rsidRPr="00731564" w:rsidRDefault="00D306FD" w:rsidP="00B00AE8">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r>
            <w:r>
              <w:rPr>
                <w:rFonts w:ascii="Arial" w:hAnsi="Arial" w:cs="Arial"/>
                <w:sz w:val="22"/>
                <w:szCs w:val="22"/>
              </w:rPr>
              <w:t>Un évènement de communication est prévu pour l’inauguration du projet</w:t>
            </w:r>
          </w:p>
          <w:p w:rsidR="00D306FD" w:rsidRPr="00D306FD" w:rsidRDefault="00D306FD" w:rsidP="00B00AE8">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r>
            <w:r>
              <w:rPr>
                <w:rFonts w:ascii="Arial" w:hAnsi="Arial" w:cs="Arial"/>
                <w:sz w:val="22"/>
                <w:szCs w:val="22"/>
              </w:rPr>
              <w:t>Aucune communication n’est prévue pour ce projet</w:t>
            </w:r>
          </w:p>
        </w:tc>
      </w:tr>
      <w:tr w:rsidR="00807EFB" w:rsidRPr="00F50D39" w:rsidTr="00023C1B">
        <w:trPr>
          <w:cantSplit/>
          <w:trHeight w:val="260"/>
        </w:trPr>
        <w:tc>
          <w:tcPr>
            <w:tcW w:w="4248" w:type="dxa"/>
            <w:shd w:val="clear" w:color="auto" w:fill="auto"/>
          </w:tcPr>
          <w:p w:rsidR="00807EFB" w:rsidRPr="00731564" w:rsidRDefault="00807EFB"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lang w:val="fr-CH"/>
              </w:rPr>
              <w:t>Conduites / Canalisations</w:t>
            </w:r>
          </w:p>
        </w:tc>
        <w:tc>
          <w:tcPr>
            <w:tcW w:w="5953" w:type="dxa"/>
            <w:shd w:val="clear" w:color="auto" w:fill="auto"/>
          </w:tcPr>
          <w:p w:rsidR="00807EFB" w:rsidRPr="00731564" w:rsidRDefault="001E602E" w:rsidP="00D306FD">
            <w:pPr>
              <w:spacing w:beforeLines="30" w:before="72" w:afterLines="30" w:after="72"/>
              <w:ind w:left="317"/>
              <w:rPr>
                <w:rFonts w:ascii="Arial" w:hAnsi="Arial" w:cs="Arial"/>
                <w:sz w:val="22"/>
                <w:szCs w:val="22"/>
              </w:rPr>
            </w:pPr>
            <w:sdt>
              <w:sdtPr>
                <w:rPr>
                  <w:rFonts w:ascii="Arial" w:hAnsi="Arial" w:cs="Arial"/>
                  <w:sz w:val="22"/>
                  <w:szCs w:val="22"/>
                </w:rPr>
                <w:id w:val="1777218609"/>
                <w15:appearance w15:val="hidden"/>
                <w14:checkbox>
                  <w14:checked w14:val="0"/>
                  <w14:checkedState w14:val="2612" w14:font="MS Gothic"/>
                  <w14:uncheckedState w14:val="2610" w14:font="MS Gothic"/>
                </w14:checkbox>
              </w:sdtPr>
              <w:sdtEndPr/>
              <w:sdtContent>
                <w:r w:rsidR="00EC3650">
                  <w:rPr>
                    <w:rFonts w:ascii="MS Gothic" w:eastAsia="MS Gothic" w:hAnsi="MS Gothic" w:cs="Arial" w:hint="eastAsia"/>
                    <w:sz w:val="22"/>
                    <w:szCs w:val="22"/>
                  </w:rPr>
                  <w:t>☐</w:t>
                </w:r>
              </w:sdtContent>
            </w:sdt>
            <w:r w:rsidR="00807EFB" w:rsidRPr="00731564">
              <w:rPr>
                <w:rFonts w:ascii="Arial" w:hAnsi="Arial" w:cs="Arial"/>
                <w:sz w:val="22"/>
                <w:szCs w:val="22"/>
              </w:rPr>
              <w:tab/>
              <w:t>Nous certifions que cette mesure ne comprend aucune conduite / canalisation.</w:t>
            </w:r>
          </w:p>
          <w:p w:rsidR="00807EFB" w:rsidRPr="00731564" w:rsidRDefault="001E602E" w:rsidP="00D306FD">
            <w:pPr>
              <w:spacing w:beforeLines="30" w:before="72" w:afterLines="30" w:after="72"/>
              <w:ind w:left="317"/>
              <w:jc w:val="both"/>
              <w:rPr>
                <w:rFonts w:ascii="Arial" w:hAnsi="Arial" w:cs="Arial"/>
                <w:sz w:val="22"/>
                <w:szCs w:val="22"/>
              </w:rPr>
            </w:pPr>
            <w:sdt>
              <w:sdtPr>
                <w:rPr>
                  <w:rFonts w:ascii="Arial" w:hAnsi="Arial" w:cs="Arial"/>
                  <w:sz w:val="22"/>
                  <w:szCs w:val="22"/>
                </w:rPr>
                <w:id w:val="496460920"/>
                <w15:appearance w15:val="hidden"/>
                <w14:checkbox>
                  <w14:checked w14:val="0"/>
                  <w14:checkedState w14:val="2612" w14:font="MS Gothic"/>
                  <w14:uncheckedState w14:val="2610" w14:font="MS Gothic"/>
                </w14:checkbox>
              </w:sdtPr>
              <w:sdtEndPr/>
              <w:sdtContent>
                <w:r w:rsidR="00807EFB" w:rsidRPr="00731564">
                  <w:rPr>
                    <w:rFonts w:ascii="Segoe UI Symbol" w:hAnsi="Segoe UI Symbol" w:cs="Segoe UI Symbol"/>
                    <w:sz w:val="22"/>
                    <w:szCs w:val="22"/>
                  </w:rPr>
                  <w:t>☐</w:t>
                </w:r>
              </w:sdtContent>
            </w:sdt>
            <w:r w:rsidR="00807EFB" w:rsidRPr="00731564">
              <w:rPr>
                <w:rFonts w:ascii="Arial" w:hAnsi="Arial" w:cs="Arial"/>
                <w:sz w:val="22"/>
                <w:szCs w:val="22"/>
              </w:rPr>
              <w:tab/>
              <w:t xml:space="preserve">Les coûts des conduites / canalisations n’ont pas été pris en considération dans le devis détaillé de cette mesure pour les raisons suivantes. Les conduites </w:t>
            </w:r>
            <w:sdt>
              <w:sdtPr>
                <w:rPr>
                  <w:rStyle w:val="Formatvorlage1"/>
                  <w:rFonts w:cs="Arial"/>
                  <w:b/>
                  <w:sz w:val="22"/>
                  <w:szCs w:val="22"/>
                </w:rPr>
                <w:alias w:val="conduites /canalisations"/>
                <w:tag w:val="Werkleitungen..."/>
                <w:id w:val="-1437282733"/>
                <w:placeholder>
                  <w:docPart w:val="6B97A75B3E6D4BB09A298812CFA85CA6"/>
                </w:placeholder>
                <w:showingPlcHdr/>
                <w15:color w:val="FFFF00"/>
                <w:dropDownList>
                  <w:listItem w:value="Choisir un élément"/>
                  <w:listItem w:displayText="ne sont pas exécutées par la même entreprise" w:value="ne sont pas exécutées par la même entreprise"/>
                  <w:listItem w:displayText="ne sont pas exécutées durant la même période que la mesure" w:value="ne sont pas exécutées durant la même période que la mesure"/>
                  <w:listItem w:displayText="ne sont pas exécutées dans le même périmètre que la mesure" w:value="ne sont pas exécutées dans le même périmètre que la mesure"/>
                  <w:listItem w:displayText="font l'objet d'un contrat d'entreprise séparé" w:value="font l'objet d'un contrat d'entreprise séparé"/>
                </w:dropDownList>
              </w:sdtPr>
              <w:sdtEndPr>
                <w:rPr>
                  <w:rStyle w:val="Policepardfaut"/>
                  <w:rFonts w:ascii="Times New Roman" w:hAnsi="Times New Roman"/>
                </w:rPr>
              </w:sdtEndPr>
              <w:sdtContent>
                <w:r w:rsidR="00807EFB" w:rsidRPr="00731564">
                  <w:rPr>
                    <w:rStyle w:val="Textedelespacerserv"/>
                    <w:rFonts w:ascii="Arial" w:hAnsi="Arial" w:cs="Arial"/>
                    <w:sz w:val="22"/>
                    <w:szCs w:val="22"/>
                  </w:rPr>
                  <w:t>Choisir un élément.</w:t>
                </w:r>
              </w:sdtContent>
            </w:sdt>
            <w:r w:rsidR="00807EFB" w:rsidRPr="00731564">
              <w:rPr>
                <w:rFonts w:ascii="Arial" w:hAnsi="Arial" w:cs="Arial"/>
                <w:sz w:val="22"/>
                <w:szCs w:val="22"/>
              </w:rPr>
              <w:t>.</w:t>
            </w:r>
          </w:p>
          <w:p w:rsidR="00807EFB" w:rsidRPr="00731564" w:rsidRDefault="001E602E" w:rsidP="00D306FD">
            <w:pPr>
              <w:spacing w:beforeLines="30" w:before="72" w:afterLines="30" w:after="72"/>
              <w:ind w:left="317"/>
              <w:rPr>
                <w:rFonts w:ascii="Arial" w:hAnsi="Arial" w:cs="Arial"/>
                <w:sz w:val="22"/>
                <w:szCs w:val="22"/>
              </w:rPr>
            </w:pPr>
            <w:sdt>
              <w:sdtPr>
                <w:rPr>
                  <w:rFonts w:ascii="Arial" w:hAnsi="Arial" w:cs="Arial"/>
                  <w:sz w:val="22"/>
                  <w:szCs w:val="22"/>
                </w:rPr>
                <w:id w:val="-565561105"/>
                <w15:appearance w15:val="hidden"/>
                <w14:checkbox>
                  <w14:checked w14:val="0"/>
                  <w14:checkedState w14:val="2612" w14:font="MS Gothic"/>
                  <w14:uncheckedState w14:val="2610" w14:font="MS Gothic"/>
                </w14:checkbox>
              </w:sdtPr>
              <w:sdtEndPr/>
              <w:sdtContent>
                <w:r w:rsidR="00807EFB" w:rsidRPr="00731564">
                  <w:rPr>
                    <w:rFonts w:ascii="Segoe UI Symbol" w:hAnsi="Segoe UI Symbol" w:cs="Segoe UI Symbol"/>
                    <w:sz w:val="22"/>
                    <w:szCs w:val="22"/>
                  </w:rPr>
                  <w:t>☐</w:t>
                </w:r>
              </w:sdtContent>
            </w:sdt>
            <w:r w:rsidR="00807EFB" w:rsidRPr="00731564">
              <w:rPr>
                <w:rFonts w:ascii="Arial" w:hAnsi="Arial" w:cs="Arial"/>
                <w:sz w:val="22"/>
                <w:szCs w:val="22"/>
              </w:rPr>
              <w:tab/>
              <w:t>Nous certifions avoir pris en considération et intégré les coûts des conduites / canalisations dans le devis se rapportant à cette mesure.</w:t>
            </w:r>
            <w:r w:rsidR="00807EFB" w:rsidRPr="00731564">
              <w:rPr>
                <w:rFonts w:ascii="Arial" w:hAnsi="Arial" w:cs="Arial"/>
                <w:sz w:val="22"/>
                <w:szCs w:val="22"/>
              </w:rPr>
              <w:br/>
            </w:r>
            <w:r w:rsidR="00807EFB" w:rsidRPr="00731564">
              <w:rPr>
                <w:rFonts w:ascii="Arial" w:hAnsi="Arial" w:cs="Arial"/>
                <w:sz w:val="22"/>
                <w:szCs w:val="22"/>
              </w:rPr>
              <w:tab/>
            </w:r>
            <w:sdt>
              <w:sdtPr>
                <w:rPr>
                  <w:rFonts w:ascii="Arial" w:hAnsi="Arial" w:cs="Arial"/>
                  <w:sz w:val="22"/>
                  <w:szCs w:val="22"/>
                </w:rPr>
                <w:id w:val="-1950769414"/>
                <w15:appearance w15:val="hidden"/>
                <w14:checkbox>
                  <w14:checked w14:val="0"/>
                  <w14:checkedState w14:val="2612" w14:font="MS Gothic"/>
                  <w14:uncheckedState w14:val="2610" w14:font="MS Gothic"/>
                </w14:checkbox>
              </w:sdtPr>
              <w:sdtEndPr/>
              <w:sdtContent>
                <w:r w:rsidR="00807EFB" w:rsidRPr="00731564">
                  <w:rPr>
                    <w:rFonts w:ascii="Segoe UI Symbol" w:eastAsia="MS Gothic" w:hAnsi="Segoe UI Symbol" w:cs="Segoe UI Symbol"/>
                    <w:sz w:val="22"/>
                    <w:szCs w:val="22"/>
                  </w:rPr>
                  <w:t>☐</w:t>
                </w:r>
              </w:sdtContent>
            </w:sdt>
            <w:r w:rsidR="00807EFB" w:rsidRPr="00731564">
              <w:rPr>
                <w:rFonts w:ascii="Arial" w:hAnsi="Arial" w:cs="Arial"/>
                <w:sz w:val="22"/>
                <w:szCs w:val="22"/>
              </w:rPr>
              <w:tab/>
              <w:t xml:space="preserve">Les coûts des </w:t>
            </w:r>
            <w:r w:rsidR="00EC3650">
              <w:rPr>
                <w:rFonts w:ascii="Arial" w:hAnsi="Arial" w:cs="Arial"/>
                <w:sz w:val="22"/>
                <w:szCs w:val="22"/>
              </w:rPr>
              <w:t xml:space="preserve">conduites / canalisations sont </w:t>
            </w:r>
            <w:r w:rsidR="00807EFB" w:rsidRPr="00731564">
              <w:rPr>
                <w:rFonts w:ascii="Arial" w:hAnsi="Arial" w:cs="Arial"/>
                <w:sz w:val="22"/>
                <w:szCs w:val="22"/>
              </w:rPr>
              <w:t xml:space="preserve">pris en considération </w:t>
            </w:r>
            <w:r w:rsidR="00807EFB" w:rsidRPr="00731564">
              <w:rPr>
                <w:rFonts w:ascii="Arial" w:hAnsi="Arial" w:cs="Arial"/>
                <w:sz w:val="22"/>
                <w:szCs w:val="22"/>
                <w:u w:val="single"/>
              </w:rPr>
              <w:t>dans les coûts</w:t>
            </w:r>
            <w:r w:rsidR="00EC3650">
              <w:rPr>
                <w:rFonts w:ascii="Arial" w:hAnsi="Arial" w:cs="Arial"/>
                <w:sz w:val="22"/>
                <w:szCs w:val="22"/>
                <w:u w:val="single"/>
              </w:rPr>
              <w:t xml:space="preserve"> </w:t>
            </w:r>
            <w:r w:rsidR="00807EFB" w:rsidRPr="00731564">
              <w:rPr>
                <w:rFonts w:ascii="Arial" w:hAnsi="Arial" w:cs="Arial"/>
                <w:sz w:val="22"/>
                <w:szCs w:val="22"/>
                <w:u w:val="single"/>
              </w:rPr>
              <w:t>imputables</w:t>
            </w:r>
            <w:r w:rsidR="00807EFB" w:rsidRPr="00731564">
              <w:rPr>
                <w:rFonts w:ascii="Arial" w:hAnsi="Arial" w:cs="Arial"/>
                <w:sz w:val="22"/>
                <w:szCs w:val="22"/>
              </w:rPr>
              <w:t xml:space="preserve"> du devi</w:t>
            </w:r>
            <w:r w:rsidR="00EC3650">
              <w:rPr>
                <w:rFonts w:ascii="Arial" w:hAnsi="Arial" w:cs="Arial"/>
                <w:sz w:val="22"/>
                <w:szCs w:val="22"/>
              </w:rPr>
              <w:t xml:space="preserve">s se rapportant à cette mesure pour un montant de : </w:t>
            </w:r>
            <w:r w:rsidR="00EC3650" w:rsidRPr="00731564">
              <w:rPr>
                <w:rStyle w:val="Style1"/>
                <w:rFonts w:cs="Arial"/>
                <w:sz w:val="22"/>
                <w:szCs w:val="22"/>
              </w:rPr>
              <w:fldChar w:fldCharType="begin">
                <w:ffData>
                  <w:name w:val="Text27"/>
                  <w:enabled/>
                  <w:calcOnExit w:val="0"/>
                  <w:textInput/>
                </w:ffData>
              </w:fldChar>
            </w:r>
            <w:bookmarkStart w:id="1" w:name="Text27"/>
            <w:r w:rsidR="00EC3650" w:rsidRPr="00EC3650">
              <w:rPr>
                <w:rStyle w:val="Style1"/>
                <w:rFonts w:cs="Arial"/>
                <w:sz w:val="22"/>
                <w:szCs w:val="22"/>
                <w:lang w:val="fr-CH"/>
              </w:rPr>
              <w:instrText xml:space="preserve"> FORMTEXT </w:instrText>
            </w:r>
            <w:r w:rsidR="00EC3650" w:rsidRPr="00731564">
              <w:rPr>
                <w:rStyle w:val="Style1"/>
                <w:rFonts w:cs="Arial"/>
                <w:sz w:val="22"/>
                <w:szCs w:val="22"/>
              </w:rPr>
            </w:r>
            <w:r w:rsidR="00EC3650" w:rsidRPr="00731564">
              <w:rPr>
                <w:rStyle w:val="Style1"/>
                <w:rFonts w:cs="Arial"/>
                <w:sz w:val="22"/>
                <w:szCs w:val="22"/>
              </w:rPr>
              <w:fldChar w:fldCharType="separate"/>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fldChar w:fldCharType="end"/>
            </w:r>
            <w:bookmarkEnd w:id="1"/>
          </w:p>
          <w:p w:rsidR="00807EFB" w:rsidRPr="00731564" w:rsidRDefault="00807EFB" w:rsidP="00D306FD">
            <w:pPr>
              <w:spacing w:beforeLines="30" w:before="72" w:afterLines="30" w:after="72"/>
              <w:ind w:left="317"/>
              <w:jc w:val="both"/>
              <w:rPr>
                <w:rFonts w:ascii="Arial" w:eastAsia="Calibri" w:hAnsi="Arial" w:cs="Arial"/>
                <w:noProof/>
                <w:sz w:val="22"/>
                <w:szCs w:val="22"/>
                <w:lang w:val="fr-CH" w:eastAsia="fr-CH"/>
              </w:rPr>
            </w:pPr>
            <w:r w:rsidRPr="00731564">
              <w:rPr>
                <w:rFonts w:ascii="Arial" w:hAnsi="Arial" w:cs="Arial"/>
                <w:sz w:val="22"/>
                <w:szCs w:val="22"/>
              </w:rPr>
              <w:tab/>
            </w:r>
            <w:sdt>
              <w:sdtPr>
                <w:rPr>
                  <w:rFonts w:ascii="Arial" w:hAnsi="Arial" w:cs="Arial"/>
                  <w:sz w:val="22"/>
                  <w:szCs w:val="22"/>
                </w:rPr>
                <w:id w:val="426010259"/>
                <w15:appearance w15:val="hidden"/>
                <w14:checkbox>
                  <w14:checked w14:val="0"/>
                  <w14:checkedState w14:val="2612" w14:font="MS Gothic"/>
                  <w14:uncheckedState w14:val="2610" w14:font="MS Gothic"/>
                </w14:checkbox>
              </w:sdtPr>
              <w:sdtEndPr/>
              <w:sdtContent>
                <w:r w:rsidRPr="00731564">
                  <w:rPr>
                    <w:rFonts w:ascii="Segoe UI Symbol" w:eastAsia="MS Gothic" w:hAnsi="Segoe UI Symbol" w:cs="Segoe UI Symbol"/>
                    <w:sz w:val="22"/>
                    <w:szCs w:val="22"/>
                  </w:rPr>
                  <w:t>☐</w:t>
                </w:r>
              </w:sdtContent>
            </w:sdt>
            <w:r w:rsidRPr="00731564">
              <w:rPr>
                <w:rFonts w:ascii="Arial" w:hAnsi="Arial" w:cs="Arial"/>
                <w:sz w:val="22"/>
                <w:szCs w:val="22"/>
              </w:rPr>
              <w:tab/>
              <w:t xml:space="preserve">Les coûts des conduites / canalisations sont pris en considération </w:t>
            </w:r>
            <w:r w:rsidRPr="00731564">
              <w:rPr>
                <w:rFonts w:ascii="Arial" w:hAnsi="Arial" w:cs="Arial"/>
                <w:sz w:val="22"/>
                <w:szCs w:val="22"/>
                <w:u w:val="single"/>
              </w:rPr>
              <w:t>dans les coûts</w:t>
            </w:r>
            <w:r w:rsidR="00EC3650">
              <w:rPr>
                <w:rFonts w:ascii="Arial" w:hAnsi="Arial" w:cs="Arial"/>
                <w:sz w:val="22"/>
                <w:szCs w:val="22"/>
                <w:u w:val="single"/>
              </w:rPr>
              <w:t xml:space="preserve"> </w:t>
            </w:r>
            <w:r w:rsidRPr="00731564">
              <w:rPr>
                <w:rFonts w:ascii="Arial" w:hAnsi="Arial" w:cs="Arial"/>
                <w:sz w:val="22"/>
                <w:szCs w:val="22"/>
                <w:u w:val="single"/>
              </w:rPr>
              <w:t>non imputables</w:t>
            </w:r>
            <w:r w:rsidRPr="00731564">
              <w:rPr>
                <w:rFonts w:ascii="Arial" w:hAnsi="Arial" w:cs="Arial"/>
                <w:sz w:val="22"/>
                <w:szCs w:val="22"/>
              </w:rPr>
              <w:t xml:space="preserve"> du devis se rapportant à cette mesure</w:t>
            </w:r>
            <w:r w:rsidR="00EC3650">
              <w:rPr>
                <w:rFonts w:ascii="Arial" w:hAnsi="Arial" w:cs="Arial"/>
                <w:sz w:val="22"/>
                <w:szCs w:val="22"/>
              </w:rPr>
              <w:t xml:space="preserve"> pour un montant de </w:t>
            </w:r>
            <w:r w:rsidR="00EC3650" w:rsidRPr="00731564">
              <w:rPr>
                <w:rStyle w:val="Style1"/>
                <w:rFonts w:cs="Arial"/>
                <w:sz w:val="22"/>
                <w:szCs w:val="22"/>
              </w:rPr>
              <w:fldChar w:fldCharType="begin">
                <w:ffData>
                  <w:name w:val="Text28"/>
                  <w:enabled/>
                  <w:calcOnExit w:val="0"/>
                  <w:textInput/>
                </w:ffData>
              </w:fldChar>
            </w:r>
            <w:bookmarkStart w:id="2" w:name="Text28"/>
            <w:r w:rsidR="00EC3650" w:rsidRPr="00EC3650">
              <w:rPr>
                <w:rStyle w:val="Style1"/>
                <w:rFonts w:cs="Arial"/>
                <w:sz w:val="22"/>
                <w:szCs w:val="22"/>
                <w:lang w:val="fr-CH"/>
              </w:rPr>
              <w:instrText xml:space="preserve"> FORMTEXT </w:instrText>
            </w:r>
            <w:r w:rsidR="00EC3650" w:rsidRPr="00731564">
              <w:rPr>
                <w:rStyle w:val="Style1"/>
                <w:rFonts w:cs="Arial"/>
                <w:sz w:val="22"/>
                <w:szCs w:val="22"/>
              </w:rPr>
            </w:r>
            <w:r w:rsidR="00EC3650" w:rsidRPr="00731564">
              <w:rPr>
                <w:rStyle w:val="Style1"/>
                <w:rFonts w:cs="Arial"/>
                <w:sz w:val="22"/>
                <w:szCs w:val="22"/>
              </w:rPr>
              <w:fldChar w:fldCharType="separate"/>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fldChar w:fldCharType="end"/>
            </w:r>
            <w:bookmarkEnd w:id="2"/>
            <w:r w:rsidRPr="00731564">
              <w:rPr>
                <w:rFonts w:ascii="Arial" w:hAnsi="Arial" w:cs="Arial"/>
                <w:sz w:val="22"/>
                <w:szCs w:val="22"/>
              </w:rPr>
              <w:t xml:space="preserve"> </w:t>
            </w:r>
          </w:p>
        </w:tc>
      </w:tr>
      <w:tr w:rsidR="00807EFB" w:rsidRPr="00F50D39" w:rsidTr="00023C1B">
        <w:trPr>
          <w:cantSplit/>
          <w:trHeight w:val="510"/>
        </w:trPr>
        <w:tc>
          <w:tcPr>
            <w:tcW w:w="4248" w:type="dxa"/>
            <w:shd w:val="clear" w:color="auto" w:fill="auto"/>
          </w:tcPr>
          <w:p w:rsidR="00807EFB" w:rsidRPr="00731564" w:rsidRDefault="00807EFB"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Protection contre le bruit</w:t>
            </w:r>
          </w:p>
        </w:tc>
        <w:tc>
          <w:tcPr>
            <w:tcW w:w="5953" w:type="dxa"/>
            <w:shd w:val="clear" w:color="auto" w:fill="auto"/>
          </w:tcPr>
          <w:p w:rsidR="00807EFB" w:rsidRPr="00731564" w:rsidRDefault="00807EFB"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Nous certifions qu'aucun élément de protection contre le bruit n'est inclus dans cette mesure.</w:t>
            </w:r>
          </w:p>
          <w:p w:rsidR="00807EFB" w:rsidRPr="00731564" w:rsidRDefault="00807EFB"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Nous certifions que cette mesure inclut des éléments de protection contre le bruit et que la Confédération les cofinance exclusivement via le fonds pour les routes nationales et le trafic d’agglomération (FORTA).</w:t>
            </w:r>
          </w:p>
          <w:p w:rsidR="00807EFB" w:rsidRPr="00731564" w:rsidRDefault="00807EFB" w:rsidP="00EC3650">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 xml:space="preserve">Nous certifions que l’Office fédéral </w:t>
            </w:r>
            <w:sdt>
              <w:sdtPr>
                <w:rPr>
                  <w:rFonts w:ascii="Arial" w:hAnsi="Arial" w:cs="Arial"/>
                  <w:sz w:val="22"/>
                  <w:szCs w:val="22"/>
                </w:rPr>
                <w:alias w:val="OFEV / OFROU / OFT / OFEN / armasuisse"/>
                <w:tag w:val="BAFU / ASTRA / BAV / BFE"/>
                <w:id w:val="-1080673254"/>
                <w:placeholder>
                  <w:docPart w:val="0229B10C44C847E8BCF46EFA7EB4D162"/>
                </w:placeholder>
                <w:showingPlcHdr/>
                <w15:color w:val="FFFF00"/>
                <w:dropDownList>
                  <w:listItem w:value="Choisir un élément."/>
                  <w:listItem w:displayText="de l'environnement (OFEV)" w:value="de l'environnement (OFEV)"/>
                  <w:listItem w:displayText="des routes (OFROU)" w:value="des routes (OFROU)"/>
                  <w:listItem w:displayText="des transports (OFT)" w:value="des transports (OFT)"/>
                  <w:listItem w:displayText="de l'énergie (OFEN)" w:value="de l'énergie (OFEN)"/>
                  <w:listItem w:displayText="de l'armement (armasuisse)" w:value="de l'armement (armasuisse)"/>
                </w:dropDownList>
              </w:sdtPr>
              <w:sdtEndPr/>
              <w:sdtContent>
                <w:r w:rsidRPr="00731564">
                  <w:rPr>
                    <w:rFonts w:ascii="Arial" w:hAnsi="Arial" w:cs="Arial"/>
                    <w:color w:val="808080" w:themeColor="background1" w:themeShade="80"/>
                    <w:sz w:val="22"/>
                    <w:szCs w:val="22"/>
                  </w:rPr>
                  <w:t>Choisir un élément</w:t>
                </w:r>
                <w:r w:rsidRPr="00731564">
                  <w:rPr>
                    <w:rFonts w:ascii="Arial" w:hAnsi="Arial" w:cs="Arial"/>
                    <w:sz w:val="22"/>
                    <w:szCs w:val="22"/>
                  </w:rPr>
                  <w:t>.</w:t>
                </w:r>
              </w:sdtContent>
            </w:sdt>
            <w:r w:rsidRPr="00731564">
              <w:rPr>
                <w:rFonts w:ascii="Arial" w:hAnsi="Arial" w:cs="Arial"/>
                <w:sz w:val="22"/>
                <w:szCs w:val="22"/>
              </w:rPr>
              <w:t xml:space="preserve"> a consenti à une subvention fédérale de </w:t>
            </w:r>
            <w:r w:rsidR="00EC3650">
              <w:rPr>
                <w:rFonts w:ascii="Arial" w:hAnsi="Arial" w:cs="Arial"/>
                <w:sz w:val="22"/>
                <w:szCs w:val="22"/>
              </w:rPr>
              <w:t xml:space="preserve"> </w:t>
            </w:r>
            <w:r w:rsidR="00EC3650" w:rsidRPr="00731564">
              <w:rPr>
                <w:rStyle w:val="Style1"/>
                <w:rFonts w:cs="Arial"/>
                <w:sz w:val="22"/>
                <w:szCs w:val="22"/>
              </w:rPr>
              <w:fldChar w:fldCharType="begin">
                <w:ffData>
                  <w:name w:val="Text28"/>
                  <w:enabled/>
                  <w:calcOnExit w:val="0"/>
                  <w:textInput/>
                </w:ffData>
              </w:fldChar>
            </w:r>
            <w:r w:rsidR="00EC3650" w:rsidRPr="00EC3650">
              <w:rPr>
                <w:rStyle w:val="Style1"/>
                <w:rFonts w:cs="Arial"/>
                <w:sz w:val="22"/>
                <w:szCs w:val="22"/>
                <w:lang w:val="fr-CH"/>
              </w:rPr>
              <w:instrText xml:space="preserve"> FORMTEXT </w:instrText>
            </w:r>
            <w:r w:rsidR="00EC3650" w:rsidRPr="00731564">
              <w:rPr>
                <w:rStyle w:val="Style1"/>
                <w:rFonts w:cs="Arial"/>
                <w:sz w:val="22"/>
                <w:szCs w:val="22"/>
              </w:rPr>
            </w:r>
            <w:r w:rsidR="00EC3650" w:rsidRPr="00731564">
              <w:rPr>
                <w:rStyle w:val="Style1"/>
                <w:rFonts w:cs="Arial"/>
                <w:sz w:val="22"/>
                <w:szCs w:val="22"/>
              </w:rPr>
              <w:fldChar w:fldCharType="separate"/>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t> </w:t>
            </w:r>
            <w:r w:rsidR="00EC3650" w:rsidRPr="00731564">
              <w:rPr>
                <w:rStyle w:val="Style1"/>
                <w:rFonts w:cs="Arial"/>
                <w:sz w:val="22"/>
                <w:szCs w:val="22"/>
              </w:rPr>
              <w:fldChar w:fldCharType="end"/>
            </w:r>
            <w:r w:rsidR="00EC3650" w:rsidRPr="00731564">
              <w:rPr>
                <w:rFonts w:ascii="Arial" w:hAnsi="Arial" w:cs="Arial"/>
                <w:sz w:val="22"/>
                <w:szCs w:val="22"/>
              </w:rPr>
              <w:t xml:space="preserve"> </w:t>
            </w:r>
            <w:r w:rsidRPr="00731564">
              <w:rPr>
                <w:rFonts w:ascii="Arial" w:hAnsi="Arial" w:cs="Arial"/>
                <w:sz w:val="22"/>
                <w:szCs w:val="22"/>
              </w:rPr>
              <w:t xml:space="preserve">pour le cofinancement des éléments contre le bruit compris dans cette mesure. Ces éléments subventionnés sont reportés dans les coûts non imputables du devis. Le document correspondant en date du </w:t>
            </w:r>
            <w:sdt>
              <w:sdtPr>
                <w:rPr>
                  <w:rFonts w:ascii="Arial" w:hAnsi="Arial" w:cs="Arial"/>
                  <w:b/>
                  <w:sz w:val="22"/>
                  <w:szCs w:val="22"/>
                  <w:lang w:val="de-CH"/>
                </w:rPr>
                <w:alias w:val="date"/>
                <w:tag w:val="date"/>
                <w:id w:val="96067779"/>
                <w:placeholder>
                  <w:docPart w:val="0AF59779F0FD43E789116FC76BC0B3FA"/>
                </w:placeholder>
                <w:showingPlcHdr/>
                <w15:color w:val="FFFF00"/>
                <w:date>
                  <w:dateFormat w:val="d MMMM yyyy"/>
                  <w:lid w:val="fr-CH"/>
                  <w:storeMappedDataAs w:val="dateTime"/>
                  <w:calendar w:val="gregorian"/>
                </w:date>
              </w:sdtPr>
              <w:sdtEndPr/>
              <w:sdtContent>
                <w:r w:rsidRPr="00731564">
                  <w:rPr>
                    <w:rStyle w:val="Textedelespacerserv"/>
                    <w:rFonts w:ascii="Arial" w:eastAsiaTheme="minorHAnsi" w:hAnsi="Arial" w:cs="Arial"/>
                    <w:sz w:val="22"/>
                    <w:szCs w:val="22"/>
                  </w:rPr>
                  <w:t>Introduire une date.</w:t>
                </w:r>
              </w:sdtContent>
            </w:sdt>
            <w:r w:rsidRPr="00731564">
              <w:rPr>
                <w:rFonts w:ascii="Arial" w:hAnsi="Arial" w:cs="Arial"/>
                <w:sz w:val="22"/>
                <w:szCs w:val="22"/>
              </w:rPr>
              <w:t>. est joint.</w:t>
            </w:r>
          </w:p>
        </w:tc>
      </w:tr>
      <w:tr w:rsidR="00807EFB" w:rsidRPr="00F50D39" w:rsidTr="00023C1B">
        <w:trPr>
          <w:cantSplit/>
          <w:trHeight w:val="510"/>
        </w:trPr>
        <w:tc>
          <w:tcPr>
            <w:tcW w:w="4248" w:type="dxa"/>
            <w:shd w:val="clear" w:color="auto" w:fill="auto"/>
          </w:tcPr>
          <w:p w:rsidR="00807EFB" w:rsidRPr="00731564" w:rsidRDefault="00807EFB"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t xml:space="preserve">Cette mesure a-t-elle des incidences environnementales et </w:t>
            </w:r>
            <w:proofErr w:type="spellStart"/>
            <w:r w:rsidRPr="00731564">
              <w:rPr>
                <w:rFonts w:ascii="Arial" w:eastAsia="Calibri" w:hAnsi="Arial" w:cs="Arial"/>
                <w:sz w:val="22"/>
                <w:szCs w:val="22"/>
              </w:rPr>
              <w:t>doit-elle</w:t>
            </w:r>
            <w:proofErr w:type="spellEnd"/>
            <w:r w:rsidRPr="00731564">
              <w:rPr>
                <w:rFonts w:ascii="Arial" w:eastAsia="Calibri" w:hAnsi="Arial" w:cs="Arial"/>
                <w:sz w:val="22"/>
                <w:szCs w:val="22"/>
              </w:rPr>
              <w:t xml:space="preserve"> être soumise à l’OFEV pour avis pendant la procédure de mise à l’enquête publique ?</w:t>
            </w:r>
          </w:p>
        </w:tc>
        <w:tc>
          <w:tcPr>
            <w:tcW w:w="5953" w:type="dxa"/>
            <w:shd w:val="clear" w:color="auto" w:fill="auto"/>
          </w:tcPr>
          <w:p w:rsidR="00807EFB" w:rsidRPr="00731564" w:rsidRDefault="00807EFB"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Non, nous certifions que cette mesure n’est pas soumise à l’évaluation de l’impact sur l’environnement conformément à l’accord sur les prestations.</w:t>
            </w:r>
          </w:p>
          <w:p w:rsidR="00807EFB" w:rsidRPr="00731564" w:rsidRDefault="00807EFB"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 xml:space="preserve">Oui, conformément à l’accord sur les prestations, la mesure doit être soumise à l’OFEV pour avis pendant la procédure de mise à l’enquête publique. Nous confirmons que l’OFEV a donné son autorisation en ce sens. L’avis a été pris en considération et intégré. L’avis de l’OFEV en date du </w:t>
            </w:r>
            <w:sdt>
              <w:sdtPr>
                <w:rPr>
                  <w:rFonts w:ascii="Arial" w:hAnsi="Arial" w:cs="Arial"/>
                  <w:b/>
                  <w:sz w:val="22"/>
                  <w:szCs w:val="22"/>
                  <w:lang w:val="de-CH"/>
                </w:rPr>
                <w:alias w:val="date"/>
                <w:tag w:val="date"/>
                <w:id w:val="-1695141174"/>
                <w:placeholder>
                  <w:docPart w:val="FF92C5619FF04EC8A8D7A04F661297A4"/>
                </w:placeholder>
                <w:showingPlcHdr/>
                <w15:color w:val="FFFF00"/>
                <w:date>
                  <w:dateFormat w:val="d MMMM yyyy"/>
                  <w:lid w:val="fr-CH"/>
                  <w:storeMappedDataAs w:val="dateTime"/>
                  <w:calendar w:val="gregorian"/>
                </w:date>
              </w:sdtPr>
              <w:sdtEndPr/>
              <w:sdtContent>
                <w:r w:rsidRPr="00731564">
                  <w:rPr>
                    <w:rStyle w:val="Textedelespacerserv"/>
                    <w:rFonts w:ascii="Arial" w:eastAsiaTheme="minorHAnsi" w:hAnsi="Arial" w:cs="Arial"/>
                    <w:sz w:val="22"/>
                    <w:szCs w:val="22"/>
                  </w:rPr>
                  <w:t>Introduire une date.</w:t>
                </w:r>
              </w:sdtContent>
            </w:sdt>
            <w:r w:rsidRPr="00731564">
              <w:rPr>
                <w:rFonts w:ascii="Arial" w:hAnsi="Arial" w:cs="Arial"/>
                <w:sz w:val="22"/>
                <w:szCs w:val="22"/>
              </w:rPr>
              <w:t xml:space="preserve"> est joint.</w:t>
            </w:r>
          </w:p>
        </w:tc>
      </w:tr>
      <w:tr w:rsidR="00807EFB" w:rsidRPr="00F50D39" w:rsidTr="00023C1B">
        <w:trPr>
          <w:cantSplit/>
          <w:trHeight w:val="510"/>
        </w:trPr>
        <w:tc>
          <w:tcPr>
            <w:tcW w:w="4248" w:type="dxa"/>
            <w:shd w:val="clear" w:color="auto" w:fill="auto"/>
          </w:tcPr>
          <w:p w:rsidR="00807EFB" w:rsidRPr="00731564" w:rsidRDefault="00731564"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rPr>
            </w:pPr>
            <w:r w:rsidRPr="00731564">
              <w:rPr>
                <w:rFonts w:ascii="Arial" w:eastAsia="Calibri" w:hAnsi="Arial" w:cs="Arial"/>
                <w:sz w:val="22"/>
                <w:szCs w:val="22"/>
              </w:rPr>
              <w:lastRenderedPageBreak/>
              <w:t>Cette mesure est-elle soumise à une EIE   (type de placement 11.2 OEIE ; RS 814.011) ?</w:t>
            </w:r>
          </w:p>
        </w:tc>
        <w:tc>
          <w:tcPr>
            <w:tcW w:w="5953" w:type="dxa"/>
            <w:shd w:val="clear" w:color="auto" w:fill="auto"/>
          </w:tcPr>
          <w:p w:rsidR="00731564" w:rsidRPr="00731564" w:rsidRDefault="00731564"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Non, nous confirmons que cette mesure n’est pas soumise à une EIE.</w:t>
            </w:r>
          </w:p>
          <w:p w:rsidR="00807EFB" w:rsidRPr="00731564" w:rsidRDefault="00731564"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Oui, nous confirmons que les autorités fédérales et cantonales compétentes ont accordé leurs autorisations. Leurs avis ont été pris en considération et intégrés.</w:t>
            </w:r>
          </w:p>
          <w:p w:rsidR="00731564" w:rsidRPr="00731564" w:rsidRDefault="00731564" w:rsidP="00731564">
            <w:pPr>
              <w:spacing w:beforeLines="30" w:before="72" w:afterLines="30" w:after="72"/>
              <w:ind w:left="318"/>
              <w:jc w:val="both"/>
              <w:rPr>
                <w:rFonts w:ascii="Arial" w:hAnsi="Arial" w:cs="Arial"/>
                <w:sz w:val="22"/>
                <w:szCs w:val="22"/>
              </w:rPr>
            </w:pPr>
            <w:r w:rsidRPr="00731564">
              <w:rPr>
                <w:rFonts w:ascii="Segoe UI Symbol" w:hAnsi="Segoe UI Symbol" w:cs="Segoe UI Symbol"/>
                <w:sz w:val="22"/>
                <w:szCs w:val="22"/>
              </w:rPr>
              <w:t>☐</w:t>
            </w:r>
            <w:r w:rsidRPr="00731564">
              <w:rPr>
                <w:rFonts w:ascii="Arial" w:hAnsi="Arial" w:cs="Arial"/>
                <w:sz w:val="22"/>
                <w:szCs w:val="22"/>
              </w:rPr>
              <w:tab/>
              <w:t>Nous confirmons le respect des dispositions légales, notamment celles de la loi sur la protection de l’environnement (LPE) et de la loi sur la protection de la nature et du paysage (LPN) pour cette mesure, ainsi que des autres règles prévues au ch. 2.2, al. d, des directives de l’OFROU.</w:t>
            </w:r>
          </w:p>
          <w:p w:rsidR="00731564" w:rsidRPr="00731564" w:rsidRDefault="00731564" w:rsidP="00731564">
            <w:pPr>
              <w:spacing w:beforeLines="30" w:before="72" w:afterLines="30" w:after="72"/>
              <w:ind w:left="318"/>
              <w:jc w:val="both"/>
              <w:rPr>
                <w:rFonts w:ascii="Arial" w:hAnsi="Arial" w:cs="Arial"/>
                <w:sz w:val="22"/>
                <w:szCs w:val="22"/>
              </w:rPr>
            </w:pPr>
            <w:r w:rsidRPr="00731564">
              <w:rPr>
                <w:rFonts w:ascii="Arial" w:hAnsi="Arial" w:cs="Arial"/>
                <w:sz w:val="22"/>
                <w:szCs w:val="22"/>
              </w:rPr>
              <w:tab/>
            </w:r>
          </w:p>
        </w:tc>
      </w:tr>
      <w:tr w:rsidR="00937D05" w:rsidRPr="00F50D39" w:rsidTr="00023C1B">
        <w:trPr>
          <w:cantSplit/>
          <w:trHeight w:val="510"/>
        </w:trPr>
        <w:tc>
          <w:tcPr>
            <w:tcW w:w="4248" w:type="dxa"/>
            <w:shd w:val="clear" w:color="auto" w:fill="auto"/>
          </w:tcPr>
          <w:p w:rsidR="00937D05" w:rsidRPr="00731564" w:rsidRDefault="00937D05" w:rsidP="00731564">
            <w:pPr>
              <w:pStyle w:val="Paragraphedeliste"/>
              <w:numPr>
                <w:ilvl w:val="0"/>
                <w:numId w:val="18"/>
              </w:numPr>
              <w:suppressAutoHyphens w:val="0"/>
              <w:spacing w:beforeLines="30" w:before="72" w:afterLines="30" w:after="72"/>
              <w:ind w:left="454" w:hanging="454"/>
              <w:contextualSpacing/>
              <w:rPr>
                <w:rFonts w:ascii="Arial" w:eastAsia="Calibri" w:hAnsi="Arial" w:cs="Arial"/>
                <w:sz w:val="22"/>
                <w:szCs w:val="22"/>
                <w:lang w:val="fr-CH"/>
              </w:rPr>
            </w:pPr>
            <w:r w:rsidRPr="00731564">
              <w:rPr>
                <w:rFonts w:ascii="Arial" w:eastAsia="Calibri" w:hAnsi="Arial" w:cs="Arial"/>
                <w:sz w:val="22"/>
                <w:szCs w:val="22"/>
              </w:rPr>
              <w:t>Contenu du dossier de demande de subvention (documents joints au présent formulaire)</w:t>
            </w:r>
          </w:p>
        </w:tc>
        <w:tc>
          <w:tcPr>
            <w:tcW w:w="5953" w:type="dxa"/>
            <w:shd w:val="clear" w:color="auto" w:fill="auto"/>
          </w:tcPr>
          <w:p w:rsidR="00937D05" w:rsidRPr="00731564" w:rsidRDefault="001E602E" w:rsidP="00731564">
            <w:pPr>
              <w:spacing w:beforeLines="30" w:before="72" w:afterLines="30" w:after="72"/>
              <w:ind w:left="318"/>
              <w:jc w:val="both"/>
              <w:rPr>
                <w:rFonts w:ascii="Arial" w:hAnsi="Arial" w:cs="Arial"/>
                <w:sz w:val="22"/>
                <w:szCs w:val="22"/>
              </w:rPr>
            </w:pPr>
            <w:sdt>
              <w:sdtPr>
                <w:rPr>
                  <w:rFonts w:ascii="Arial" w:hAnsi="Arial" w:cs="Arial"/>
                  <w:sz w:val="22"/>
                  <w:szCs w:val="22"/>
                </w:rPr>
                <w:id w:val="278535951"/>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sz w:val="22"/>
                    <w:szCs w:val="22"/>
                  </w:rPr>
                  <w:t>☐</w:t>
                </w:r>
              </w:sdtContent>
            </w:sdt>
            <w:r w:rsidR="00937D05" w:rsidRPr="00731564">
              <w:rPr>
                <w:rFonts w:ascii="Arial" w:hAnsi="Arial" w:cs="Arial"/>
                <w:sz w:val="22"/>
                <w:szCs w:val="22"/>
              </w:rPr>
              <w:tab/>
              <w:t xml:space="preserve"> Rapport technique contenant :</w:t>
            </w:r>
          </w:p>
          <w:p w:rsidR="00937D05" w:rsidRPr="00731564" w:rsidRDefault="00937D05" w:rsidP="00731564">
            <w:pPr>
              <w:pStyle w:val="Paragraphedeliste"/>
              <w:numPr>
                <w:ilvl w:val="0"/>
                <w:numId w:val="22"/>
              </w:numPr>
              <w:spacing w:beforeLines="30" w:before="72" w:afterLines="30" w:after="72"/>
              <w:jc w:val="both"/>
              <w:rPr>
                <w:rFonts w:ascii="Arial" w:eastAsia="Calibri" w:hAnsi="Arial" w:cs="Arial"/>
                <w:noProof/>
                <w:sz w:val="22"/>
                <w:szCs w:val="22"/>
                <w:lang w:eastAsia="fr-CH"/>
              </w:rPr>
            </w:pPr>
            <w:r w:rsidRPr="00731564">
              <w:rPr>
                <w:rFonts w:ascii="Arial" w:hAnsi="Arial" w:cs="Arial"/>
                <w:sz w:val="22"/>
                <w:szCs w:val="22"/>
              </w:rPr>
              <w:t>un descriptif du projet,</w:t>
            </w:r>
          </w:p>
          <w:p w:rsidR="00937D05" w:rsidRPr="00731564" w:rsidRDefault="00937D05" w:rsidP="00731564">
            <w:pPr>
              <w:pStyle w:val="Paragraphedeliste"/>
              <w:numPr>
                <w:ilvl w:val="0"/>
                <w:numId w:val="22"/>
              </w:numPr>
              <w:spacing w:beforeLines="30" w:before="72" w:afterLines="30" w:after="72"/>
              <w:jc w:val="both"/>
              <w:rPr>
                <w:rFonts w:ascii="Arial" w:eastAsia="Calibri" w:hAnsi="Arial" w:cs="Arial"/>
                <w:noProof/>
                <w:sz w:val="22"/>
                <w:szCs w:val="22"/>
                <w:lang w:eastAsia="fr-CH"/>
              </w:rPr>
            </w:pPr>
            <w:r w:rsidRPr="00731564">
              <w:rPr>
                <w:rFonts w:ascii="Arial" w:hAnsi="Arial" w:cs="Arial"/>
                <w:sz w:val="22"/>
                <w:szCs w:val="22"/>
              </w:rPr>
              <w:t>la preuve de la conformité à la planification directrice régionale,</w:t>
            </w:r>
          </w:p>
          <w:p w:rsidR="00937D05" w:rsidRPr="00731564" w:rsidRDefault="00937D05" w:rsidP="00731564">
            <w:pPr>
              <w:pStyle w:val="Paragraphedeliste"/>
              <w:numPr>
                <w:ilvl w:val="0"/>
                <w:numId w:val="22"/>
              </w:numPr>
              <w:spacing w:beforeLines="30" w:before="72" w:afterLines="30" w:after="72"/>
              <w:jc w:val="both"/>
              <w:rPr>
                <w:rFonts w:ascii="Arial" w:eastAsia="Calibri" w:hAnsi="Arial" w:cs="Arial"/>
                <w:noProof/>
                <w:sz w:val="22"/>
                <w:szCs w:val="22"/>
                <w:lang w:eastAsia="fr-CH"/>
              </w:rPr>
            </w:pPr>
            <w:r w:rsidRPr="00731564">
              <w:rPr>
                <w:rFonts w:ascii="Arial" w:hAnsi="Arial" w:cs="Arial"/>
                <w:sz w:val="22"/>
                <w:szCs w:val="22"/>
              </w:rPr>
              <w:t>la preuve de la conformité aux objectifs de la mesure selon le projet d’agglomération,</w:t>
            </w:r>
          </w:p>
          <w:p w:rsidR="00937D05" w:rsidRPr="00731564" w:rsidRDefault="00937D05" w:rsidP="00731564">
            <w:pPr>
              <w:pStyle w:val="Paragraphedeliste"/>
              <w:numPr>
                <w:ilvl w:val="0"/>
                <w:numId w:val="22"/>
              </w:numPr>
              <w:spacing w:beforeLines="30" w:before="72" w:afterLines="30" w:after="72"/>
              <w:jc w:val="both"/>
              <w:rPr>
                <w:rFonts w:ascii="Arial" w:eastAsia="Calibri" w:hAnsi="Arial" w:cs="Arial"/>
                <w:noProof/>
                <w:sz w:val="22"/>
                <w:szCs w:val="22"/>
                <w:lang w:eastAsia="fr-CH"/>
              </w:rPr>
            </w:pPr>
            <w:r w:rsidRPr="00731564">
              <w:rPr>
                <w:rFonts w:ascii="Arial" w:hAnsi="Arial" w:cs="Arial"/>
                <w:sz w:val="22"/>
                <w:szCs w:val="22"/>
              </w:rPr>
              <w:t>le cas échéant, l’explication des objectifs additionnels.</w:t>
            </w:r>
          </w:p>
          <w:p w:rsidR="00937D05" w:rsidRPr="00731564" w:rsidRDefault="001E602E" w:rsidP="00731564">
            <w:pPr>
              <w:spacing w:beforeLines="30" w:before="72" w:afterLines="30" w:after="72"/>
              <w:ind w:left="318"/>
              <w:jc w:val="both"/>
              <w:rPr>
                <w:rFonts w:ascii="Arial" w:eastAsia="Calibri" w:hAnsi="Arial" w:cs="Arial"/>
                <w:b/>
                <w:noProof/>
                <w:sz w:val="22"/>
                <w:szCs w:val="22"/>
                <w:lang w:eastAsia="fr-CH"/>
              </w:rPr>
            </w:pPr>
            <w:sdt>
              <w:sdtPr>
                <w:rPr>
                  <w:rFonts w:ascii="Arial" w:eastAsia="Calibri" w:hAnsi="Arial" w:cs="Arial"/>
                  <w:noProof/>
                  <w:sz w:val="22"/>
                  <w:szCs w:val="22"/>
                  <w:lang w:eastAsia="fr-CH"/>
                </w:rPr>
                <w:id w:val="-1226069485"/>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noProof/>
                    <w:sz w:val="22"/>
                    <w:szCs w:val="22"/>
                    <w:lang w:eastAsia="fr-CH"/>
                  </w:rPr>
                  <w:t>☐</w:t>
                </w:r>
              </w:sdtContent>
            </w:sdt>
            <w:r w:rsidR="00937D05" w:rsidRPr="00731564">
              <w:rPr>
                <w:rFonts w:ascii="Arial" w:eastAsia="Calibri" w:hAnsi="Arial" w:cs="Arial"/>
                <w:noProof/>
                <w:sz w:val="22"/>
                <w:szCs w:val="22"/>
                <w:lang w:eastAsia="fr-CH"/>
              </w:rPr>
              <w:tab/>
              <w:t>Plan de situation (échelle : 1/10’000)</w:t>
            </w:r>
          </w:p>
          <w:p w:rsidR="00937D05" w:rsidRPr="00731564" w:rsidRDefault="001E602E" w:rsidP="00731564">
            <w:pPr>
              <w:spacing w:beforeLines="30" w:before="72" w:afterLines="30" w:after="72"/>
              <w:ind w:left="318"/>
              <w:rPr>
                <w:rFonts w:ascii="Arial" w:eastAsia="Calibri" w:hAnsi="Arial" w:cs="Arial"/>
                <w:noProof/>
                <w:sz w:val="22"/>
                <w:szCs w:val="22"/>
                <w:lang w:eastAsia="fr-CH"/>
              </w:rPr>
            </w:pPr>
            <w:sdt>
              <w:sdtPr>
                <w:rPr>
                  <w:rFonts w:ascii="Arial" w:eastAsia="Calibri" w:hAnsi="Arial" w:cs="Arial"/>
                  <w:noProof/>
                  <w:sz w:val="22"/>
                  <w:szCs w:val="22"/>
                  <w:lang w:eastAsia="fr-CH"/>
                </w:rPr>
                <w:id w:val="-415933987"/>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noProof/>
                    <w:sz w:val="22"/>
                    <w:szCs w:val="22"/>
                    <w:lang w:eastAsia="fr-CH"/>
                  </w:rPr>
                  <w:t>☐</w:t>
                </w:r>
              </w:sdtContent>
            </w:sdt>
            <w:r w:rsidR="00937D05" w:rsidRPr="00731564">
              <w:rPr>
                <w:rFonts w:ascii="Arial" w:eastAsia="Calibri" w:hAnsi="Arial" w:cs="Arial"/>
                <w:noProof/>
                <w:sz w:val="22"/>
                <w:szCs w:val="22"/>
                <w:lang w:eastAsia="fr-CH"/>
              </w:rPr>
              <w:tab/>
              <w:t>Plans techniques du projet</w:t>
            </w:r>
          </w:p>
          <w:p w:rsidR="00937D05" w:rsidRDefault="001E602E" w:rsidP="00731564">
            <w:pPr>
              <w:spacing w:beforeLines="30" w:before="72" w:afterLines="30" w:after="72"/>
              <w:ind w:left="318"/>
              <w:jc w:val="both"/>
              <w:rPr>
                <w:rFonts w:ascii="Arial" w:eastAsia="Calibri" w:hAnsi="Arial" w:cs="Arial"/>
                <w:noProof/>
                <w:sz w:val="22"/>
                <w:szCs w:val="22"/>
                <w:lang w:eastAsia="fr-CH"/>
              </w:rPr>
            </w:pPr>
            <w:sdt>
              <w:sdtPr>
                <w:rPr>
                  <w:rFonts w:ascii="Arial" w:eastAsia="Calibri" w:hAnsi="Arial" w:cs="Arial"/>
                  <w:noProof/>
                  <w:sz w:val="22"/>
                  <w:szCs w:val="22"/>
                  <w:lang w:eastAsia="fr-CH"/>
                </w:rPr>
                <w:id w:val="-144207254"/>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noProof/>
                    <w:sz w:val="22"/>
                    <w:szCs w:val="22"/>
                    <w:lang w:eastAsia="fr-CH"/>
                  </w:rPr>
                  <w:t>☐</w:t>
                </w:r>
              </w:sdtContent>
            </w:sdt>
            <w:r w:rsidR="00937D05" w:rsidRPr="00731564">
              <w:rPr>
                <w:rFonts w:ascii="Arial" w:eastAsia="Calibri" w:hAnsi="Arial" w:cs="Arial"/>
                <w:noProof/>
                <w:sz w:val="22"/>
                <w:szCs w:val="22"/>
                <w:lang w:eastAsia="fr-CH"/>
              </w:rPr>
              <w:tab/>
              <w:t xml:space="preserve">Devis estimatif détaillé </w:t>
            </w:r>
          </w:p>
          <w:p w:rsidR="00F72097" w:rsidRPr="00731564" w:rsidRDefault="001E602E" w:rsidP="00F72097">
            <w:pPr>
              <w:spacing w:beforeLines="30" w:before="72" w:afterLines="30" w:after="72"/>
              <w:ind w:left="318"/>
              <w:jc w:val="both"/>
              <w:rPr>
                <w:rFonts w:ascii="Arial" w:eastAsia="Calibri" w:hAnsi="Arial" w:cs="Arial"/>
                <w:noProof/>
                <w:sz w:val="22"/>
                <w:szCs w:val="22"/>
                <w:lang w:eastAsia="fr-CH"/>
              </w:rPr>
            </w:pPr>
            <w:sdt>
              <w:sdtPr>
                <w:rPr>
                  <w:rFonts w:ascii="Arial" w:eastAsia="Calibri" w:hAnsi="Arial" w:cs="Arial"/>
                  <w:noProof/>
                  <w:sz w:val="22"/>
                  <w:szCs w:val="22"/>
                  <w:lang w:eastAsia="fr-CH"/>
                </w:rPr>
                <w:id w:val="368118428"/>
                <w14:checkbox>
                  <w14:checked w14:val="0"/>
                  <w14:checkedState w14:val="2612" w14:font="MS Gothic"/>
                  <w14:uncheckedState w14:val="2610" w14:font="MS Gothic"/>
                </w14:checkbox>
              </w:sdtPr>
              <w:sdtEndPr/>
              <w:sdtContent>
                <w:r w:rsidR="00F72097" w:rsidRPr="00731564">
                  <w:rPr>
                    <w:rFonts w:ascii="Segoe UI Symbol" w:eastAsia="MS Gothic" w:hAnsi="Segoe UI Symbol" w:cs="Segoe UI Symbol"/>
                    <w:noProof/>
                    <w:sz w:val="22"/>
                    <w:szCs w:val="22"/>
                    <w:lang w:eastAsia="fr-CH"/>
                  </w:rPr>
                  <w:t>☐</w:t>
                </w:r>
              </w:sdtContent>
            </w:sdt>
            <w:r w:rsidR="00F72097" w:rsidRPr="00731564">
              <w:rPr>
                <w:rFonts w:ascii="Arial" w:eastAsia="Calibri" w:hAnsi="Arial" w:cs="Arial"/>
                <w:noProof/>
                <w:sz w:val="22"/>
                <w:szCs w:val="22"/>
                <w:lang w:eastAsia="fr-CH"/>
              </w:rPr>
              <w:tab/>
            </w:r>
            <w:r w:rsidR="00F72097">
              <w:rPr>
                <w:rFonts w:ascii="Arial" w:eastAsia="Calibri" w:hAnsi="Arial" w:cs="Arial"/>
                <w:noProof/>
                <w:sz w:val="22"/>
                <w:szCs w:val="22"/>
                <w:lang w:eastAsia="fr-CH"/>
              </w:rPr>
              <w:t>Le fichier excel du devis du projet dûment complété</w:t>
            </w:r>
            <w:r w:rsidR="00F72097" w:rsidRPr="00731564">
              <w:rPr>
                <w:rFonts w:ascii="Arial" w:eastAsia="Calibri" w:hAnsi="Arial" w:cs="Arial"/>
                <w:noProof/>
                <w:sz w:val="22"/>
                <w:szCs w:val="22"/>
                <w:lang w:eastAsia="fr-CH"/>
              </w:rPr>
              <w:t xml:space="preserve"> </w:t>
            </w:r>
          </w:p>
          <w:p w:rsidR="00937D05" w:rsidRPr="00731564" w:rsidRDefault="001E602E" w:rsidP="00731564">
            <w:pPr>
              <w:spacing w:beforeLines="30" w:before="72" w:afterLines="30" w:after="72"/>
              <w:ind w:left="318"/>
              <w:jc w:val="both"/>
              <w:rPr>
                <w:rFonts w:ascii="Arial" w:eastAsia="Calibri" w:hAnsi="Arial" w:cs="Arial"/>
                <w:noProof/>
                <w:sz w:val="22"/>
                <w:szCs w:val="22"/>
                <w:lang w:eastAsia="fr-CH"/>
              </w:rPr>
            </w:pPr>
            <w:sdt>
              <w:sdtPr>
                <w:rPr>
                  <w:rFonts w:ascii="Arial" w:eastAsia="Calibri" w:hAnsi="Arial" w:cs="Arial"/>
                  <w:noProof/>
                  <w:sz w:val="22"/>
                  <w:szCs w:val="22"/>
                  <w:lang w:eastAsia="fr-CH"/>
                </w:rPr>
                <w:id w:val="1190034617"/>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noProof/>
                    <w:sz w:val="22"/>
                    <w:szCs w:val="22"/>
                    <w:lang w:eastAsia="fr-CH"/>
                  </w:rPr>
                  <w:t>☐</w:t>
                </w:r>
              </w:sdtContent>
            </w:sdt>
            <w:r w:rsidR="00937D05" w:rsidRPr="00731564">
              <w:rPr>
                <w:rFonts w:ascii="Arial" w:eastAsia="Calibri" w:hAnsi="Arial" w:cs="Arial"/>
                <w:noProof/>
                <w:sz w:val="22"/>
                <w:szCs w:val="22"/>
                <w:lang w:eastAsia="fr-CH"/>
              </w:rPr>
              <w:tab/>
              <w:t>Echéancier de la mise en œuvre (décisions et réalisations)</w:t>
            </w:r>
          </w:p>
          <w:p w:rsidR="00937D05" w:rsidRPr="00731564" w:rsidRDefault="001E602E" w:rsidP="00731564">
            <w:pPr>
              <w:spacing w:beforeLines="30" w:before="72" w:afterLines="30" w:after="72"/>
              <w:ind w:left="318"/>
              <w:jc w:val="both"/>
              <w:rPr>
                <w:rFonts w:ascii="Arial" w:eastAsia="Calibri" w:hAnsi="Arial" w:cs="Arial"/>
                <w:noProof/>
                <w:sz w:val="22"/>
                <w:szCs w:val="22"/>
                <w:lang w:eastAsia="fr-CH"/>
              </w:rPr>
            </w:pPr>
            <w:sdt>
              <w:sdtPr>
                <w:rPr>
                  <w:rFonts w:ascii="Arial" w:eastAsia="Calibri" w:hAnsi="Arial" w:cs="Arial"/>
                  <w:noProof/>
                  <w:sz w:val="22"/>
                  <w:szCs w:val="22"/>
                  <w:lang w:eastAsia="fr-CH"/>
                </w:rPr>
                <w:id w:val="464780254"/>
                <w14:checkbox>
                  <w14:checked w14:val="0"/>
                  <w14:checkedState w14:val="2612" w14:font="MS Gothic"/>
                  <w14:uncheckedState w14:val="2610" w14:font="MS Gothic"/>
                </w14:checkbox>
              </w:sdtPr>
              <w:sdtEndPr/>
              <w:sdtContent>
                <w:r w:rsidR="00937D05" w:rsidRPr="00731564">
                  <w:rPr>
                    <w:rFonts w:ascii="Segoe UI Symbol" w:eastAsia="MS Gothic" w:hAnsi="Segoe UI Symbol" w:cs="Segoe UI Symbol"/>
                    <w:noProof/>
                    <w:sz w:val="22"/>
                    <w:szCs w:val="22"/>
                    <w:lang w:eastAsia="fr-CH"/>
                  </w:rPr>
                  <w:t>☐</w:t>
                </w:r>
              </w:sdtContent>
            </w:sdt>
            <w:r w:rsidR="00937D05" w:rsidRPr="00731564">
              <w:rPr>
                <w:rFonts w:ascii="Arial" w:eastAsia="Calibri" w:hAnsi="Arial" w:cs="Arial"/>
                <w:noProof/>
                <w:sz w:val="22"/>
                <w:szCs w:val="22"/>
                <w:lang w:eastAsia="fr-CH"/>
              </w:rPr>
              <w:tab/>
              <w:t>Etudes réalisées dans le cadre de la planification de la mesure (facultatif)</w:t>
            </w:r>
          </w:p>
          <w:p w:rsidR="00937D05" w:rsidRPr="00731564" w:rsidRDefault="001E602E" w:rsidP="00731564">
            <w:pPr>
              <w:spacing w:beforeLines="30" w:before="72" w:afterLines="30" w:after="72"/>
              <w:ind w:left="317"/>
              <w:rPr>
                <w:rFonts w:ascii="Arial" w:eastAsia="Calibri" w:hAnsi="Arial" w:cs="Arial"/>
                <w:noProof/>
                <w:sz w:val="22"/>
                <w:szCs w:val="22"/>
                <w:lang w:val="fr-CH" w:eastAsia="fr-CH"/>
              </w:rPr>
            </w:pPr>
            <w:sdt>
              <w:sdtPr>
                <w:rPr>
                  <w:rFonts w:ascii="Arial" w:hAnsi="Arial" w:cs="Arial"/>
                  <w:sz w:val="22"/>
                  <w:szCs w:val="22"/>
                </w:rPr>
                <w:id w:val="532390690"/>
                <w14:checkbox>
                  <w14:checked w14:val="0"/>
                  <w14:checkedState w14:val="2612" w14:font="MS Gothic"/>
                  <w14:uncheckedState w14:val="2610" w14:font="MS Gothic"/>
                </w14:checkbox>
              </w:sdtPr>
              <w:sdtEndPr/>
              <w:sdtContent>
                <w:r w:rsidR="00937D05" w:rsidRPr="00731564">
                  <w:rPr>
                    <w:rFonts w:ascii="Segoe UI Symbol" w:hAnsi="Segoe UI Symbol" w:cs="Segoe UI Symbol"/>
                    <w:sz w:val="22"/>
                    <w:szCs w:val="22"/>
                  </w:rPr>
                  <w:t>☐</w:t>
                </w:r>
              </w:sdtContent>
            </w:sdt>
            <w:r w:rsidR="00937D05" w:rsidRPr="00731564">
              <w:rPr>
                <w:rFonts w:ascii="Arial" w:hAnsi="Arial" w:cs="Arial"/>
                <w:sz w:val="22"/>
                <w:szCs w:val="22"/>
              </w:rPr>
              <w:tab/>
              <w:t xml:space="preserve"> Dossier photo de l’emplacement de la mesure (facultatif)</w:t>
            </w:r>
          </w:p>
        </w:tc>
      </w:tr>
      <w:tr w:rsidR="00937D05" w:rsidRPr="00F50D39" w:rsidTr="000D3826">
        <w:tblPrEx>
          <w:tblCellMar>
            <w:left w:w="70" w:type="dxa"/>
            <w:right w:w="70" w:type="dxa"/>
          </w:tblCellMar>
          <w:tblLook w:val="0000" w:firstRow="0" w:lastRow="0" w:firstColumn="0" w:lastColumn="0" w:noHBand="0" w:noVBand="0"/>
        </w:tblPrEx>
        <w:trPr>
          <w:cantSplit/>
          <w:trHeight w:val="2815"/>
        </w:trPr>
        <w:tc>
          <w:tcPr>
            <w:tcW w:w="10201" w:type="dxa"/>
            <w:gridSpan w:val="2"/>
            <w:shd w:val="clear" w:color="auto" w:fill="auto"/>
          </w:tcPr>
          <w:p w:rsidR="00731564" w:rsidRPr="00F50D39" w:rsidRDefault="00731564" w:rsidP="00731564">
            <w:pPr>
              <w:ind w:left="454" w:hanging="454"/>
              <w:rPr>
                <w:rFonts w:ascii="Arial" w:eastAsia="Calibri" w:hAnsi="Arial" w:cs="Arial"/>
                <w:sz w:val="22"/>
                <w:szCs w:val="22"/>
              </w:rPr>
            </w:pPr>
            <w:r w:rsidRPr="00F50D39">
              <w:rPr>
                <w:rFonts w:ascii="Arial" w:eastAsia="Calibri" w:hAnsi="Arial" w:cs="Arial"/>
                <w:sz w:val="22"/>
                <w:szCs w:val="22"/>
              </w:rPr>
              <w:t>Remarques</w:t>
            </w:r>
            <w:r>
              <w:rPr>
                <w:rFonts w:ascii="Arial" w:eastAsia="Calibri" w:hAnsi="Arial" w:cs="Arial"/>
                <w:sz w:val="22"/>
                <w:szCs w:val="22"/>
              </w:rPr>
              <w:t xml:space="preserve"> (facultatif)</w:t>
            </w:r>
            <w:r w:rsidRPr="00F50D39">
              <w:rPr>
                <w:rFonts w:ascii="Arial" w:eastAsia="Calibri" w:hAnsi="Arial" w:cs="Arial"/>
                <w:sz w:val="22"/>
                <w:szCs w:val="22"/>
              </w:rPr>
              <w:t> :</w:t>
            </w:r>
          </w:p>
          <w:p w:rsidR="00937D05" w:rsidRPr="00F50D39" w:rsidRDefault="00937D05" w:rsidP="00A611F9">
            <w:pPr>
              <w:ind w:left="108"/>
              <w:rPr>
                <w:rFonts w:ascii="Arial" w:eastAsia="Calibri" w:hAnsi="Arial" w:cs="Arial"/>
                <w:sz w:val="22"/>
                <w:szCs w:val="22"/>
              </w:rPr>
            </w:pPr>
          </w:p>
        </w:tc>
      </w:tr>
    </w:tbl>
    <w:p w:rsidR="002049B3" w:rsidRDefault="002049B3" w:rsidP="00A82B60">
      <w:pPr>
        <w:spacing w:before="120"/>
        <w:rPr>
          <w:rFonts w:ascii="Arial" w:hAnsi="Arial" w:cs="Arial"/>
          <w:sz w:val="22"/>
          <w:szCs w:val="22"/>
        </w:rPr>
      </w:pPr>
    </w:p>
    <w:p w:rsidR="002B2B7C" w:rsidRDefault="002B2B7C" w:rsidP="00A82B60">
      <w:pPr>
        <w:spacing w:before="120"/>
        <w:rPr>
          <w:rFonts w:ascii="Arial" w:hAnsi="Arial" w:cs="Arial"/>
          <w:sz w:val="22"/>
          <w:szCs w:val="22"/>
        </w:rPr>
      </w:pPr>
      <w:r>
        <w:rPr>
          <w:rFonts w:ascii="Arial" w:hAnsi="Arial" w:cs="Arial"/>
          <w:sz w:val="22"/>
          <w:szCs w:val="22"/>
        </w:rPr>
        <w:t>Lieu et date :</w:t>
      </w:r>
    </w:p>
    <w:p w:rsidR="002B2B7C" w:rsidRPr="002B2B7C" w:rsidRDefault="002B2B7C" w:rsidP="002B2B7C">
      <w:pPr>
        <w:spacing w:before="360"/>
        <w:rPr>
          <w:rFonts w:ascii="Arial" w:hAnsi="Arial" w:cs="Arial"/>
          <w:sz w:val="22"/>
          <w:szCs w:val="22"/>
        </w:rPr>
      </w:pPr>
      <w:r w:rsidRPr="002B2B7C">
        <w:rPr>
          <w:rFonts w:ascii="Arial" w:hAnsi="Arial" w:cs="Arial"/>
          <w:sz w:val="22"/>
          <w:szCs w:val="22"/>
        </w:rPr>
        <w:t xml:space="preserve">Signature du </w:t>
      </w:r>
      <w:r w:rsidR="00BD368B">
        <w:rPr>
          <w:rFonts w:ascii="Arial" w:hAnsi="Arial" w:cs="Arial"/>
          <w:sz w:val="22"/>
          <w:szCs w:val="22"/>
        </w:rPr>
        <w:t>représentant</w:t>
      </w:r>
      <w:r w:rsidR="002049B3">
        <w:rPr>
          <w:rFonts w:ascii="Arial" w:hAnsi="Arial" w:cs="Arial"/>
          <w:sz w:val="22"/>
          <w:szCs w:val="22"/>
        </w:rPr>
        <w:t xml:space="preserve"> du maître d’ouvrage</w:t>
      </w:r>
      <w:r w:rsidRPr="002B2B7C">
        <w:rPr>
          <w:rFonts w:ascii="Arial" w:hAnsi="Arial" w:cs="Arial"/>
          <w:sz w:val="22"/>
          <w:szCs w:val="22"/>
        </w:rPr>
        <w:t xml:space="preserve"> :</w:t>
      </w:r>
    </w:p>
    <w:sectPr w:rsidR="002B2B7C" w:rsidRPr="002B2B7C" w:rsidSect="00A93A15">
      <w:footerReference w:type="default" r:id="rId9"/>
      <w:headerReference w:type="first" r:id="rId10"/>
      <w:endnotePr>
        <w:numFmt w:val="decimal"/>
      </w:endnotePr>
      <w:type w:val="continuous"/>
      <w:pgSz w:w="11906" w:h="16838"/>
      <w:pgMar w:top="1418" w:right="849" w:bottom="567" w:left="851"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83C" w:rsidRDefault="00BD683C">
      <w:r>
        <w:separator/>
      </w:r>
    </w:p>
    <w:p w:rsidR="00BD683C" w:rsidRDefault="00BD683C"/>
  </w:endnote>
  <w:endnote w:type="continuationSeparator" w:id="0">
    <w:p w:rsidR="00BD683C" w:rsidRDefault="00BD683C">
      <w:r>
        <w:continuationSeparator/>
      </w:r>
    </w:p>
    <w:p w:rsidR="00BD683C" w:rsidRDefault="00BD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132709650"/>
      <w:docPartObj>
        <w:docPartGallery w:val="Page Numbers (Bottom of Page)"/>
        <w:docPartUnique/>
      </w:docPartObj>
    </w:sdtPr>
    <w:sdtEndPr/>
    <w:sdtContent>
      <w:p w:rsidR="009B6304" w:rsidRPr="000F4C8D" w:rsidRDefault="009B6304" w:rsidP="000F4C8D">
        <w:pPr>
          <w:pStyle w:val="Pieddepage"/>
          <w:jc w:val="right"/>
          <w:rPr>
            <w:rFonts w:ascii="Arial" w:hAnsi="Arial" w:cs="Arial"/>
            <w:sz w:val="22"/>
            <w:szCs w:val="22"/>
          </w:rPr>
        </w:pPr>
        <w:r w:rsidRPr="000F4C8D">
          <w:rPr>
            <w:rFonts w:ascii="Arial" w:hAnsi="Arial" w:cs="Arial"/>
            <w:sz w:val="22"/>
            <w:szCs w:val="22"/>
          </w:rPr>
          <w:fldChar w:fldCharType="begin"/>
        </w:r>
        <w:r w:rsidRPr="000F4C8D">
          <w:rPr>
            <w:rFonts w:ascii="Arial" w:hAnsi="Arial" w:cs="Arial"/>
            <w:sz w:val="22"/>
            <w:szCs w:val="22"/>
          </w:rPr>
          <w:instrText>PAGE   \* MERGEFORMAT</w:instrText>
        </w:r>
        <w:r w:rsidRPr="000F4C8D">
          <w:rPr>
            <w:rFonts w:ascii="Arial" w:hAnsi="Arial" w:cs="Arial"/>
            <w:sz w:val="22"/>
            <w:szCs w:val="22"/>
          </w:rPr>
          <w:fldChar w:fldCharType="separate"/>
        </w:r>
        <w:r w:rsidR="001E602E">
          <w:rPr>
            <w:rFonts w:ascii="Arial" w:hAnsi="Arial" w:cs="Arial"/>
            <w:noProof/>
            <w:sz w:val="22"/>
            <w:szCs w:val="22"/>
          </w:rPr>
          <w:t>3</w:t>
        </w:r>
        <w:r w:rsidRPr="000F4C8D">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83C" w:rsidRDefault="00BD683C">
      <w:r>
        <w:separator/>
      </w:r>
    </w:p>
  </w:footnote>
  <w:footnote w:type="continuationSeparator" w:id="0">
    <w:p w:rsidR="00BD683C" w:rsidRDefault="00BD683C">
      <w:r>
        <w:continuationSeparator/>
      </w:r>
    </w:p>
  </w:footnote>
  <w:footnote w:id="1">
    <w:p w:rsidR="00937D05" w:rsidRPr="002C47EE" w:rsidRDefault="00937D05" w:rsidP="000F4C8D">
      <w:pPr>
        <w:pStyle w:val="Notedebasdepage"/>
        <w:jc w:val="both"/>
        <w:rPr>
          <w:lang w:val="fr-CH"/>
        </w:rPr>
      </w:pPr>
      <w:r w:rsidRPr="00A82B60">
        <w:rPr>
          <w:rStyle w:val="Appelnotedebasdep"/>
          <w:rFonts w:ascii="Arial" w:hAnsi="Arial" w:cs="Arial"/>
        </w:rPr>
        <w:footnoteRef/>
      </w:r>
      <w:r w:rsidRPr="00A82B60">
        <w:rPr>
          <w:rFonts w:ascii="Arial" w:hAnsi="Arial" w:cs="Arial"/>
        </w:rPr>
        <w:t xml:space="preserve"> </w:t>
      </w:r>
      <w:r w:rsidR="00F72097">
        <w:rPr>
          <w:rFonts w:ascii="Arial" w:hAnsi="Arial" w:cs="Arial"/>
        </w:rPr>
        <w:t>Montant selon le formulaire du devis du projet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ADB" w:rsidRDefault="00BB7ADB">
    <w:pPr>
      <w:pStyle w:val="En-tte"/>
    </w:pPr>
    <w:r>
      <w:rPr>
        <w:noProof/>
        <w:lang w:val="fr-CH" w:eastAsia="fr-CH"/>
      </w:rPr>
      <w:drawing>
        <wp:anchor distT="0" distB="0" distL="114300" distR="114300" simplePos="0" relativeHeight="251658240" behindDoc="0" locked="0" layoutInCell="1" allowOverlap="1">
          <wp:simplePos x="0" y="0"/>
          <wp:positionH relativeFrom="column">
            <wp:posOffset>2667025</wp:posOffset>
          </wp:positionH>
          <wp:positionV relativeFrom="paragraph">
            <wp:posOffset>-27813</wp:posOffset>
          </wp:positionV>
          <wp:extent cx="1143000" cy="1009650"/>
          <wp:effectExtent l="0" t="0" r="0" b="0"/>
          <wp:wrapNone/>
          <wp:docPr id="4" name="Image 4" descr="C:\Users\nn\Desktop\agglo-logo - cartouche 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nn\Desktop\agglo-logo - cartouche blan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3323"/>
    <w:multiLevelType w:val="hybridMultilevel"/>
    <w:tmpl w:val="626AD80A"/>
    <w:lvl w:ilvl="0" w:tplc="5C9C3812">
      <w:start w:val="2"/>
      <w:numFmt w:val="bullet"/>
      <w:lvlText w:val="-"/>
      <w:lvlJc w:val="left"/>
      <w:pPr>
        <w:ind w:left="1425" w:hanging="360"/>
      </w:pPr>
      <w:rPr>
        <w:rFonts w:ascii="Arial" w:eastAsia="Times New Roman" w:hAnsi="Arial" w:cs="Arial"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1" w15:restartNumberingAfterBreak="0">
    <w:nsid w:val="1247509C"/>
    <w:multiLevelType w:val="hybridMultilevel"/>
    <w:tmpl w:val="742E7A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48E4809"/>
    <w:multiLevelType w:val="hybridMultilevel"/>
    <w:tmpl w:val="97565AB2"/>
    <w:lvl w:ilvl="0" w:tplc="100C000F">
      <w:start w:val="1"/>
      <w:numFmt w:val="decimal"/>
      <w:lvlText w:val="%1."/>
      <w:lvlJc w:val="left"/>
      <w:pPr>
        <w:ind w:left="163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0E3312"/>
    <w:multiLevelType w:val="hybridMultilevel"/>
    <w:tmpl w:val="0A7489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851AB1"/>
    <w:multiLevelType w:val="hybridMultilevel"/>
    <w:tmpl w:val="715EBD2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AC23016"/>
    <w:multiLevelType w:val="hybridMultilevel"/>
    <w:tmpl w:val="FCE200F4"/>
    <w:lvl w:ilvl="0" w:tplc="E40075B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D1A31CF"/>
    <w:multiLevelType w:val="hybridMultilevel"/>
    <w:tmpl w:val="EBAA80D0"/>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CE1C2D"/>
    <w:multiLevelType w:val="hybridMultilevel"/>
    <w:tmpl w:val="A4F497C4"/>
    <w:lvl w:ilvl="0" w:tplc="C61CC436">
      <w:start w:val="1"/>
      <w:numFmt w:val="decimal"/>
      <w:lvlText w:val="%1)"/>
      <w:lvlJc w:val="left"/>
      <w:pPr>
        <w:ind w:left="360" w:hanging="360"/>
      </w:pPr>
      <w:rPr>
        <w:rFonts w:hint="default"/>
        <w:b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288D6C7B"/>
    <w:multiLevelType w:val="hybridMultilevel"/>
    <w:tmpl w:val="D95E8FC4"/>
    <w:lvl w:ilvl="0" w:tplc="100C0001">
      <w:start w:val="1"/>
      <w:numFmt w:val="bullet"/>
      <w:lvlText w:val=""/>
      <w:lvlJc w:val="left"/>
      <w:pPr>
        <w:ind w:left="1037" w:hanging="360"/>
      </w:pPr>
      <w:rPr>
        <w:rFonts w:ascii="Symbol" w:hAnsi="Symbol" w:hint="default"/>
      </w:rPr>
    </w:lvl>
    <w:lvl w:ilvl="1" w:tplc="100C0003" w:tentative="1">
      <w:start w:val="1"/>
      <w:numFmt w:val="bullet"/>
      <w:lvlText w:val="o"/>
      <w:lvlJc w:val="left"/>
      <w:pPr>
        <w:ind w:left="1757" w:hanging="360"/>
      </w:pPr>
      <w:rPr>
        <w:rFonts w:ascii="Courier New" w:hAnsi="Courier New" w:cs="Courier New" w:hint="default"/>
      </w:rPr>
    </w:lvl>
    <w:lvl w:ilvl="2" w:tplc="100C0005" w:tentative="1">
      <w:start w:val="1"/>
      <w:numFmt w:val="bullet"/>
      <w:lvlText w:val=""/>
      <w:lvlJc w:val="left"/>
      <w:pPr>
        <w:ind w:left="2477" w:hanging="360"/>
      </w:pPr>
      <w:rPr>
        <w:rFonts w:ascii="Wingdings" w:hAnsi="Wingdings" w:hint="default"/>
      </w:rPr>
    </w:lvl>
    <w:lvl w:ilvl="3" w:tplc="100C0001" w:tentative="1">
      <w:start w:val="1"/>
      <w:numFmt w:val="bullet"/>
      <w:lvlText w:val=""/>
      <w:lvlJc w:val="left"/>
      <w:pPr>
        <w:ind w:left="3197" w:hanging="360"/>
      </w:pPr>
      <w:rPr>
        <w:rFonts w:ascii="Symbol" w:hAnsi="Symbol" w:hint="default"/>
      </w:rPr>
    </w:lvl>
    <w:lvl w:ilvl="4" w:tplc="100C0003" w:tentative="1">
      <w:start w:val="1"/>
      <w:numFmt w:val="bullet"/>
      <w:lvlText w:val="o"/>
      <w:lvlJc w:val="left"/>
      <w:pPr>
        <w:ind w:left="3917" w:hanging="360"/>
      </w:pPr>
      <w:rPr>
        <w:rFonts w:ascii="Courier New" w:hAnsi="Courier New" w:cs="Courier New" w:hint="default"/>
      </w:rPr>
    </w:lvl>
    <w:lvl w:ilvl="5" w:tplc="100C0005" w:tentative="1">
      <w:start w:val="1"/>
      <w:numFmt w:val="bullet"/>
      <w:lvlText w:val=""/>
      <w:lvlJc w:val="left"/>
      <w:pPr>
        <w:ind w:left="4637" w:hanging="360"/>
      </w:pPr>
      <w:rPr>
        <w:rFonts w:ascii="Wingdings" w:hAnsi="Wingdings" w:hint="default"/>
      </w:rPr>
    </w:lvl>
    <w:lvl w:ilvl="6" w:tplc="100C0001" w:tentative="1">
      <w:start w:val="1"/>
      <w:numFmt w:val="bullet"/>
      <w:lvlText w:val=""/>
      <w:lvlJc w:val="left"/>
      <w:pPr>
        <w:ind w:left="5357" w:hanging="360"/>
      </w:pPr>
      <w:rPr>
        <w:rFonts w:ascii="Symbol" w:hAnsi="Symbol" w:hint="default"/>
      </w:rPr>
    </w:lvl>
    <w:lvl w:ilvl="7" w:tplc="100C0003" w:tentative="1">
      <w:start w:val="1"/>
      <w:numFmt w:val="bullet"/>
      <w:lvlText w:val="o"/>
      <w:lvlJc w:val="left"/>
      <w:pPr>
        <w:ind w:left="6077" w:hanging="360"/>
      </w:pPr>
      <w:rPr>
        <w:rFonts w:ascii="Courier New" w:hAnsi="Courier New" w:cs="Courier New" w:hint="default"/>
      </w:rPr>
    </w:lvl>
    <w:lvl w:ilvl="8" w:tplc="100C0005" w:tentative="1">
      <w:start w:val="1"/>
      <w:numFmt w:val="bullet"/>
      <w:lvlText w:val=""/>
      <w:lvlJc w:val="left"/>
      <w:pPr>
        <w:ind w:left="6797" w:hanging="360"/>
      </w:pPr>
      <w:rPr>
        <w:rFonts w:ascii="Wingdings" w:hAnsi="Wingdings" w:hint="default"/>
      </w:rPr>
    </w:lvl>
  </w:abstractNum>
  <w:abstractNum w:abstractNumId="9" w15:restartNumberingAfterBreak="0">
    <w:nsid w:val="2D3F09AF"/>
    <w:multiLevelType w:val="hybridMultilevel"/>
    <w:tmpl w:val="78A6E686"/>
    <w:lvl w:ilvl="0" w:tplc="53A8DA7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F0AEC"/>
    <w:multiLevelType w:val="hybridMultilevel"/>
    <w:tmpl w:val="5CF46DDE"/>
    <w:lvl w:ilvl="0" w:tplc="100C0001">
      <w:start w:val="1"/>
      <w:numFmt w:val="bullet"/>
      <w:lvlText w:val=""/>
      <w:lvlJc w:val="left"/>
      <w:pPr>
        <w:ind w:left="1038" w:hanging="360"/>
      </w:pPr>
      <w:rPr>
        <w:rFonts w:ascii="Symbol" w:hAnsi="Symbol" w:hint="default"/>
      </w:rPr>
    </w:lvl>
    <w:lvl w:ilvl="1" w:tplc="100C0003" w:tentative="1">
      <w:start w:val="1"/>
      <w:numFmt w:val="bullet"/>
      <w:lvlText w:val="o"/>
      <w:lvlJc w:val="left"/>
      <w:pPr>
        <w:ind w:left="1758" w:hanging="360"/>
      </w:pPr>
      <w:rPr>
        <w:rFonts w:ascii="Courier New" w:hAnsi="Courier New" w:cs="Courier New" w:hint="default"/>
      </w:rPr>
    </w:lvl>
    <w:lvl w:ilvl="2" w:tplc="100C0005" w:tentative="1">
      <w:start w:val="1"/>
      <w:numFmt w:val="bullet"/>
      <w:lvlText w:val=""/>
      <w:lvlJc w:val="left"/>
      <w:pPr>
        <w:ind w:left="2478" w:hanging="360"/>
      </w:pPr>
      <w:rPr>
        <w:rFonts w:ascii="Wingdings" w:hAnsi="Wingdings" w:hint="default"/>
      </w:rPr>
    </w:lvl>
    <w:lvl w:ilvl="3" w:tplc="100C0001" w:tentative="1">
      <w:start w:val="1"/>
      <w:numFmt w:val="bullet"/>
      <w:lvlText w:val=""/>
      <w:lvlJc w:val="left"/>
      <w:pPr>
        <w:ind w:left="3198" w:hanging="360"/>
      </w:pPr>
      <w:rPr>
        <w:rFonts w:ascii="Symbol" w:hAnsi="Symbol" w:hint="default"/>
      </w:rPr>
    </w:lvl>
    <w:lvl w:ilvl="4" w:tplc="100C0003" w:tentative="1">
      <w:start w:val="1"/>
      <w:numFmt w:val="bullet"/>
      <w:lvlText w:val="o"/>
      <w:lvlJc w:val="left"/>
      <w:pPr>
        <w:ind w:left="3918" w:hanging="360"/>
      </w:pPr>
      <w:rPr>
        <w:rFonts w:ascii="Courier New" w:hAnsi="Courier New" w:cs="Courier New" w:hint="default"/>
      </w:rPr>
    </w:lvl>
    <w:lvl w:ilvl="5" w:tplc="100C0005" w:tentative="1">
      <w:start w:val="1"/>
      <w:numFmt w:val="bullet"/>
      <w:lvlText w:val=""/>
      <w:lvlJc w:val="left"/>
      <w:pPr>
        <w:ind w:left="4638" w:hanging="360"/>
      </w:pPr>
      <w:rPr>
        <w:rFonts w:ascii="Wingdings" w:hAnsi="Wingdings" w:hint="default"/>
      </w:rPr>
    </w:lvl>
    <w:lvl w:ilvl="6" w:tplc="100C0001" w:tentative="1">
      <w:start w:val="1"/>
      <w:numFmt w:val="bullet"/>
      <w:lvlText w:val=""/>
      <w:lvlJc w:val="left"/>
      <w:pPr>
        <w:ind w:left="5358" w:hanging="360"/>
      </w:pPr>
      <w:rPr>
        <w:rFonts w:ascii="Symbol" w:hAnsi="Symbol" w:hint="default"/>
      </w:rPr>
    </w:lvl>
    <w:lvl w:ilvl="7" w:tplc="100C0003" w:tentative="1">
      <w:start w:val="1"/>
      <w:numFmt w:val="bullet"/>
      <w:lvlText w:val="o"/>
      <w:lvlJc w:val="left"/>
      <w:pPr>
        <w:ind w:left="6078" w:hanging="360"/>
      </w:pPr>
      <w:rPr>
        <w:rFonts w:ascii="Courier New" w:hAnsi="Courier New" w:cs="Courier New" w:hint="default"/>
      </w:rPr>
    </w:lvl>
    <w:lvl w:ilvl="8" w:tplc="100C0005" w:tentative="1">
      <w:start w:val="1"/>
      <w:numFmt w:val="bullet"/>
      <w:lvlText w:val=""/>
      <w:lvlJc w:val="left"/>
      <w:pPr>
        <w:ind w:left="6798" w:hanging="360"/>
      </w:pPr>
      <w:rPr>
        <w:rFonts w:ascii="Wingdings" w:hAnsi="Wingdings" w:hint="default"/>
      </w:rPr>
    </w:lvl>
  </w:abstractNum>
  <w:abstractNum w:abstractNumId="11" w15:restartNumberingAfterBreak="0">
    <w:nsid w:val="40942AF9"/>
    <w:multiLevelType w:val="hybridMultilevel"/>
    <w:tmpl w:val="F66C0F7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2921432"/>
    <w:multiLevelType w:val="hybridMultilevel"/>
    <w:tmpl w:val="D5B4D3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FE6CEE"/>
    <w:multiLevelType w:val="hybridMultilevel"/>
    <w:tmpl w:val="3054922A"/>
    <w:lvl w:ilvl="0" w:tplc="8DD6CD44">
      <w:start w:val="17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B47683"/>
    <w:multiLevelType w:val="hybridMultilevel"/>
    <w:tmpl w:val="584AA772"/>
    <w:lvl w:ilvl="0" w:tplc="CE4AA1EC">
      <w:start w:val="170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FF319F"/>
    <w:multiLevelType w:val="hybridMultilevel"/>
    <w:tmpl w:val="C2BEA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01B0E12"/>
    <w:multiLevelType w:val="hybridMultilevel"/>
    <w:tmpl w:val="802CBC4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70385A11"/>
    <w:multiLevelType w:val="hybridMultilevel"/>
    <w:tmpl w:val="CDBC2E1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4907AA8"/>
    <w:multiLevelType w:val="hybridMultilevel"/>
    <w:tmpl w:val="B09CC2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76525BB"/>
    <w:multiLevelType w:val="hybridMultilevel"/>
    <w:tmpl w:val="1400AB4E"/>
    <w:lvl w:ilvl="0" w:tplc="CF7C4C3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9C256A0"/>
    <w:multiLevelType w:val="hybridMultilevel"/>
    <w:tmpl w:val="F638790C"/>
    <w:lvl w:ilvl="0" w:tplc="705E2E34">
      <w:start w:val="2"/>
      <w:numFmt w:val="bullet"/>
      <w:lvlText w:val="-"/>
      <w:lvlJc w:val="left"/>
      <w:pPr>
        <w:ind w:left="1763" w:hanging="360"/>
      </w:pPr>
      <w:rPr>
        <w:rFonts w:ascii="Arial" w:eastAsia="Times New Roman" w:hAnsi="Arial" w:cs="Arial" w:hint="default"/>
      </w:rPr>
    </w:lvl>
    <w:lvl w:ilvl="1" w:tplc="100C0003" w:tentative="1">
      <w:start w:val="1"/>
      <w:numFmt w:val="bullet"/>
      <w:lvlText w:val="o"/>
      <w:lvlJc w:val="left"/>
      <w:pPr>
        <w:ind w:left="2483" w:hanging="360"/>
      </w:pPr>
      <w:rPr>
        <w:rFonts w:ascii="Courier New" w:hAnsi="Courier New" w:cs="Courier New" w:hint="default"/>
      </w:rPr>
    </w:lvl>
    <w:lvl w:ilvl="2" w:tplc="100C0005" w:tentative="1">
      <w:start w:val="1"/>
      <w:numFmt w:val="bullet"/>
      <w:lvlText w:val=""/>
      <w:lvlJc w:val="left"/>
      <w:pPr>
        <w:ind w:left="3203" w:hanging="360"/>
      </w:pPr>
      <w:rPr>
        <w:rFonts w:ascii="Wingdings" w:hAnsi="Wingdings" w:hint="default"/>
      </w:rPr>
    </w:lvl>
    <w:lvl w:ilvl="3" w:tplc="100C0001" w:tentative="1">
      <w:start w:val="1"/>
      <w:numFmt w:val="bullet"/>
      <w:lvlText w:val=""/>
      <w:lvlJc w:val="left"/>
      <w:pPr>
        <w:ind w:left="3923" w:hanging="360"/>
      </w:pPr>
      <w:rPr>
        <w:rFonts w:ascii="Symbol" w:hAnsi="Symbol" w:hint="default"/>
      </w:rPr>
    </w:lvl>
    <w:lvl w:ilvl="4" w:tplc="100C0003" w:tentative="1">
      <w:start w:val="1"/>
      <w:numFmt w:val="bullet"/>
      <w:lvlText w:val="o"/>
      <w:lvlJc w:val="left"/>
      <w:pPr>
        <w:ind w:left="4643" w:hanging="360"/>
      </w:pPr>
      <w:rPr>
        <w:rFonts w:ascii="Courier New" w:hAnsi="Courier New" w:cs="Courier New" w:hint="default"/>
      </w:rPr>
    </w:lvl>
    <w:lvl w:ilvl="5" w:tplc="100C0005" w:tentative="1">
      <w:start w:val="1"/>
      <w:numFmt w:val="bullet"/>
      <w:lvlText w:val=""/>
      <w:lvlJc w:val="left"/>
      <w:pPr>
        <w:ind w:left="5363" w:hanging="360"/>
      </w:pPr>
      <w:rPr>
        <w:rFonts w:ascii="Wingdings" w:hAnsi="Wingdings" w:hint="default"/>
      </w:rPr>
    </w:lvl>
    <w:lvl w:ilvl="6" w:tplc="100C0001" w:tentative="1">
      <w:start w:val="1"/>
      <w:numFmt w:val="bullet"/>
      <w:lvlText w:val=""/>
      <w:lvlJc w:val="left"/>
      <w:pPr>
        <w:ind w:left="6083" w:hanging="360"/>
      </w:pPr>
      <w:rPr>
        <w:rFonts w:ascii="Symbol" w:hAnsi="Symbol" w:hint="default"/>
      </w:rPr>
    </w:lvl>
    <w:lvl w:ilvl="7" w:tplc="100C0003" w:tentative="1">
      <w:start w:val="1"/>
      <w:numFmt w:val="bullet"/>
      <w:lvlText w:val="o"/>
      <w:lvlJc w:val="left"/>
      <w:pPr>
        <w:ind w:left="6803" w:hanging="360"/>
      </w:pPr>
      <w:rPr>
        <w:rFonts w:ascii="Courier New" w:hAnsi="Courier New" w:cs="Courier New" w:hint="default"/>
      </w:rPr>
    </w:lvl>
    <w:lvl w:ilvl="8" w:tplc="100C0005" w:tentative="1">
      <w:start w:val="1"/>
      <w:numFmt w:val="bullet"/>
      <w:lvlText w:val=""/>
      <w:lvlJc w:val="left"/>
      <w:pPr>
        <w:ind w:left="7523" w:hanging="360"/>
      </w:pPr>
      <w:rPr>
        <w:rFonts w:ascii="Wingdings" w:hAnsi="Wingdings" w:hint="default"/>
      </w:rPr>
    </w:lvl>
  </w:abstractNum>
  <w:abstractNum w:abstractNumId="21" w15:restartNumberingAfterBreak="0">
    <w:nsid w:val="7CEA6B4F"/>
    <w:multiLevelType w:val="hybridMultilevel"/>
    <w:tmpl w:val="08DC621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5"/>
  </w:num>
  <w:num w:numId="5">
    <w:abstractNumId w:val="1"/>
  </w:num>
  <w:num w:numId="6">
    <w:abstractNumId w:val="17"/>
  </w:num>
  <w:num w:numId="7">
    <w:abstractNumId w:val="16"/>
  </w:num>
  <w:num w:numId="8">
    <w:abstractNumId w:val="11"/>
  </w:num>
  <w:num w:numId="9">
    <w:abstractNumId w:val="4"/>
  </w:num>
  <w:num w:numId="10">
    <w:abstractNumId w:val="7"/>
  </w:num>
  <w:num w:numId="11">
    <w:abstractNumId w:val="0"/>
  </w:num>
  <w:num w:numId="12">
    <w:abstractNumId w:val="20"/>
  </w:num>
  <w:num w:numId="13">
    <w:abstractNumId w:val="19"/>
  </w:num>
  <w:num w:numId="14">
    <w:abstractNumId w:val="21"/>
  </w:num>
  <w:num w:numId="15">
    <w:abstractNumId w:val="14"/>
  </w:num>
  <w:num w:numId="16">
    <w:abstractNumId w:val="5"/>
  </w:num>
  <w:num w:numId="17">
    <w:abstractNumId w:val="6"/>
  </w:num>
  <w:num w:numId="18">
    <w:abstractNumId w:val="2"/>
  </w:num>
  <w:num w:numId="19">
    <w:abstractNumId w:val="12"/>
  </w:num>
  <w:num w:numId="20">
    <w:abstractNumId w:val="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2C"/>
    <w:rsid w:val="000000EE"/>
    <w:rsid w:val="00003664"/>
    <w:rsid w:val="0000457F"/>
    <w:rsid w:val="000049CF"/>
    <w:rsid w:val="00006B4F"/>
    <w:rsid w:val="00010DD7"/>
    <w:rsid w:val="0001136E"/>
    <w:rsid w:val="00012CD6"/>
    <w:rsid w:val="000177CE"/>
    <w:rsid w:val="00022DD9"/>
    <w:rsid w:val="00023C1B"/>
    <w:rsid w:val="00023D9B"/>
    <w:rsid w:val="00026629"/>
    <w:rsid w:val="00030D46"/>
    <w:rsid w:val="00031AF0"/>
    <w:rsid w:val="000328CB"/>
    <w:rsid w:val="00036F4B"/>
    <w:rsid w:val="000376F0"/>
    <w:rsid w:val="00037A63"/>
    <w:rsid w:val="00037C6E"/>
    <w:rsid w:val="00040A6B"/>
    <w:rsid w:val="00041D36"/>
    <w:rsid w:val="00042E42"/>
    <w:rsid w:val="00043D58"/>
    <w:rsid w:val="00043DC1"/>
    <w:rsid w:val="00044660"/>
    <w:rsid w:val="00045365"/>
    <w:rsid w:val="000466E0"/>
    <w:rsid w:val="00047576"/>
    <w:rsid w:val="00047813"/>
    <w:rsid w:val="000502F0"/>
    <w:rsid w:val="00050B22"/>
    <w:rsid w:val="00052DAC"/>
    <w:rsid w:val="000534BD"/>
    <w:rsid w:val="000535AF"/>
    <w:rsid w:val="00053805"/>
    <w:rsid w:val="000565F0"/>
    <w:rsid w:val="0006051D"/>
    <w:rsid w:val="0006052D"/>
    <w:rsid w:val="00062E32"/>
    <w:rsid w:val="00063410"/>
    <w:rsid w:val="00063680"/>
    <w:rsid w:val="000663C4"/>
    <w:rsid w:val="00066B51"/>
    <w:rsid w:val="00067118"/>
    <w:rsid w:val="000676DF"/>
    <w:rsid w:val="000677C5"/>
    <w:rsid w:val="00070110"/>
    <w:rsid w:val="00071718"/>
    <w:rsid w:val="000762F0"/>
    <w:rsid w:val="0008101F"/>
    <w:rsid w:val="000836D6"/>
    <w:rsid w:val="0008510D"/>
    <w:rsid w:val="00085C9A"/>
    <w:rsid w:val="00087123"/>
    <w:rsid w:val="0009121A"/>
    <w:rsid w:val="0009163F"/>
    <w:rsid w:val="00092B2A"/>
    <w:rsid w:val="00092C06"/>
    <w:rsid w:val="00092DC4"/>
    <w:rsid w:val="00092EEE"/>
    <w:rsid w:val="000A0888"/>
    <w:rsid w:val="000A1B11"/>
    <w:rsid w:val="000A247E"/>
    <w:rsid w:val="000A4149"/>
    <w:rsid w:val="000B04D7"/>
    <w:rsid w:val="000B4E83"/>
    <w:rsid w:val="000B5CF1"/>
    <w:rsid w:val="000B6103"/>
    <w:rsid w:val="000C2818"/>
    <w:rsid w:val="000C35AB"/>
    <w:rsid w:val="000C3F9E"/>
    <w:rsid w:val="000C4400"/>
    <w:rsid w:val="000C578C"/>
    <w:rsid w:val="000C64D6"/>
    <w:rsid w:val="000C7839"/>
    <w:rsid w:val="000C7842"/>
    <w:rsid w:val="000D1AAF"/>
    <w:rsid w:val="000D3826"/>
    <w:rsid w:val="000D60E8"/>
    <w:rsid w:val="000D6B97"/>
    <w:rsid w:val="000D7714"/>
    <w:rsid w:val="000E0F40"/>
    <w:rsid w:val="000E170E"/>
    <w:rsid w:val="000E326D"/>
    <w:rsid w:val="000E569F"/>
    <w:rsid w:val="000E5883"/>
    <w:rsid w:val="000F03F3"/>
    <w:rsid w:val="000F4C8D"/>
    <w:rsid w:val="000F5075"/>
    <w:rsid w:val="000F5F3E"/>
    <w:rsid w:val="000F60AC"/>
    <w:rsid w:val="001003E9"/>
    <w:rsid w:val="00100BAB"/>
    <w:rsid w:val="0010169D"/>
    <w:rsid w:val="00104A76"/>
    <w:rsid w:val="00107E52"/>
    <w:rsid w:val="00113AAD"/>
    <w:rsid w:val="00115786"/>
    <w:rsid w:val="00117865"/>
    <w:rsid w:val="00120647"/>
    <w:rsid w:val="00123794"/>
    <w:rsid w:val="00123DA6"/>
    <w:rsid w:val="00126C55"/>
    <w:rsid w:val="00127C15"/>
    <w:rsid w:val="0013194D"/>
    <w:rsid w:val="00131B4B"/>
    <w:rsid w:val="00136711"/>
    <w:rsid w:val="001420EA"/>
    <w:rsid w:val="00142A6A"/>
    <w:rsid w:val="001448AC"/>
    <w:rsid w:val="00146D69"/>
    <w:rsid w:val="00150720"/>
    <w:rsid w:val="00150809"/>
    <w:rsid w:val="001511C6"/>
    <w:rsid w:val="00152AD1"/>
    <w:rsid w:val="001543C3"/>
    <w:rsid w:val="00157118"/>
    <w:rsid w:val="001600F4"/>
    <w:rsid w:val="00160D62"/>
    <w:rsid w:val="0016230A"/>
    <w:rsid w:val="00162FEF"/>
    <w:rsid w:val="001653F2"/>
    <w:rsid w:val="00165D1A"/>
    <w:rsid w:val="00167302"/>
    <w:rsid w:val="00167349"/>
    <w:rsid w:val="001673D0"/>
    <w:rsid w:val="001676BA"/>
    <w:rsid w:val="00171097"/>
    <w:rsid w:val="0017234B"/>
    <w:rsid w:val="00173485"/>
    <w:rsid w:val="00173784"/>
    <w:rsid w:val="00174E62"/>
    <w:rsid w:val="00176BEE"/>
    <w:rsid w:val="001804A3"/>
    <w:rsid w:val="00184474"/>
    <w:rsid w:val="00184958"/>
    <w:rsid w:val="00185BA3"/>
    <w:rsid w:val="0018708B"/>
    <w:rsid w:val="0019152A"/>
    <w:rsid w:val="00191931"/>
    <w:rsid w:val="001966D2"/>
    <w:rsid w:val="001A0305"/>
    <w:rsid w:val="001A0444"/>
    <w:rsid w:val="001A0D38"/>
    <w:rsid w:val="001A1D74"/>
    <w:rsid w:val="001A2120"/>
    <w:rsid w:val="001A4AA4"/>
    <w:rsid w:val="001A6139"/>
    <w:rsid w:val="001A65C6"/>
    <w:rsid w:val="001A66EF"/>
    <w:rsid w:val="001A6C16"/>
    <w:rsid w:val="001A7011"/>
    <w:rsid w:val="001B146B"/>
    <w:rsid w:val="001B21B2"/>
    <w:rsid w:val="001B3F9D"/>
    <w:rsid w:val="001B425C"/>
    <w:rsid w:val="001B5A07"/>
    <w:rsid w:val="001B79B4"/>
    <w:rsid w:val="001C32F3"/>
    <w:rsid w:val="001C35CA"/>
    <w:rsid w:val="001C3DC3"/>
    <w:rsid w:val="001D0155"/>
    <w:rsid w:val="001D02FB"/>
    <w:rsid w:val="001D115B"/>
    <w:rsid w:val="001D2A1A"/>
    <w:rsid w:val="001D41B6"/>
    <w:rsid w:val="001D4C40"/>
    <w:rsid w:val="001D56B2"/>
    <w:rsid w:val="001E0E2E"/>
    <w:rsid w:val="001E37C3"/>
    <w:rsid w:val="001E4B18"/>
    <w:rsid w:val="001E5089"/>
    <w:rsid w:val="001E523F"/>
    <w:rsid w:val="001E602E"/>
    <w:rsid w:val="001E6FA7"/>
    <w:rsid w:val="001E76EB"/>
    <w:rsid w:val="001E77D6"/>
    <w:rsid w:val="001E7858"/>
    <w:rsid w:val="001F1475"/>
    <w:rsid w:val="001F2560"/>
    <w:rsid w:val="001F3D60"/>
    <w:rsid w:val="001F4E47"/>
    <w:rsid w:val="001F64F1"/>
    <w:rsid w:val="001F69C5"/>
    <w:rsid w:val="0020086F"/>
    <w:rsid w:val="00201070"/>
    <w:rsid w:val="002035DF"/>
    <w:rsid w:val="0020449F"/>
    <w:rsid w:val="002049B3"/>
    <w:rsid w:val="00204F9B"/>
    <w:rsid w:val="0020508B"/>
    <w:rsid w:val="00206435"/>
    <w:rsid w:val="00207E29"/>
    <w:rsid w:val="00210D63"/>
    <w:rsid w:val="00214A2B"/>
    <w:rsid w:val="002217EC"/>
    <w:rsid w:val="002226E9"/>
    <w:rsid w:val="00223F6B"/>
    <w:rsid w:val="00225749"/>
    <w:rsid w:val="00230965"/>
    <w:rsid w:val="0023109A"/>
    <w:rsid w:val="00244CE4"/>
    <w:rsid w:val="00245CB1"/>
    <w:rsid w:val="002508B2"/>
    <w:rsid w:val="00254092"/>
    <w:rsid w:val="00254C40"/>
    <w:rsid w:val="00255D6F"/>
    <w:rsid w:val="00256C48"/>
    <w:rsid w:val="00263013"/>
    <w:rsid w:val="00263F87"/>
    <w:rsid w:val="0026521C"/>
    <w:rsid w:val="0026562D"/>
    <w:rsid w:val="00267228"/>
    <w:rsid w:val="002744BE"/>
    <w:rsid w:val="002746D8"/>
    <w:rsid w:val="002758E9"/>
    <w:rsid w:val="00276434"/>
    <w:rsid w:val="00277C93"/>
    <w:rsid w:val="00290988"/>
    <w:rsid w:val="00291910"/>
    <w:rsid w:val="00292D7F"/>
    <w:rsid w:val="0029433E"/>
    <w:rsid w:val="00294697"/>
    <w:rsid w:val="00294732"/>
    <w:rsid w:val="00294DE9"/>
    <w:rsid w:val="002A1507"/>
    <w:rsid w:val="002A2849"/>
    <w:rsid w:val="002A6C1C"/>
    <w:rsid w:val="002A70A5"/>
    <w:rsid w:val="002B2B7C"/>
    <w:rsid w:val="002B2FE4"/>
    <w:rsid w:val="002B428F"/>
    <w:rsid w:val="002B52BE"/>
    <w:rsid w:val="002B7DA1"/>
    <w:rsid w:val="002C3580"/>
    <w:rsid w:val="002C45DA"/>
    <w:rsid w:val="002C47A0"/>
    <w:rsid w:val="002C47EE"/>
    <w:rsid w:val="002C58B4"/>
    <w:rsid w:val="002C6C66"/>
    <w:rsid w:val="002C794A"/>
    <w:rsid w:val="002D1E72"/>
    <w:rsid w:val="002D2032"/>
    <w:rsid w:val="002D256E"/>
    <w:rsid w:val="002D4897"/>
    <w:rsid w:val="002D4BB4"/>
    <w:rsid w:val="002D4F58"/>
    <w:rsid w:val="002D64B0"/>
    <w:rsid w:val="002D744B"/>
    <w:rsid w:val="002E017F"/>
    <w:rsid w:val="002E632B"/>
    <w:rsid w:val="002E7A31"/>
    <w:rsid w:val="002F30A8"/>
    <w:rsid w:val="002F3485"/>
    <w:rsid w:val="002F50E5"/>
    <w:rsid w:val="002F5E96"/>
    <w:rsid w:val="0030016D"/>
    <w:rsid w:val="00300896"/>
    <w:rsid w:val="00300C4C"/>
    <w:rsid w:val="0031082C"/>
    <w:rsid w:val="003109AE"/>
    <w:rsid w:val="003120D1"/>
    <w:rsid w:val="00313056"/>
    <w:rsid w:val="003140F8"/>
    <w:rsid w:val="0031679D"/>
    <w:rsid w:val="00317676"/>
    <w:rsid w:val="0032008C"/>
    <w:rsid w:val="00321B4C"/>
    <w:rsid w:val="003235C1"/>
    <w:rsid w:val="003252E3"/>
    <w:rsid w:val="00325424"/>
    <w:rsid w:val="00327740"/>
    <w:rsid w:val="00330CAF"/>
    <w:rsid w:val="003314F6"/>
    <w:rsid w:val="003343E7"/>
    <w:rsid w:val="00334FE3"/>
    <w:rsid w:val="00343B8C"/>
    <w:rsid w:val="0034433D"/>
    <w:rsid w:val="00345632"/>
    <w:rsid w:val="0034564B"/>
    <w:rsid w:val="00345AA7"/>
    <w:rsid w:val="0034633C"/>
    <w:rsid w:val="003501FD"/>
    <w:rsid w:val="00352F2F"/>
    <w:rsid w:val="00353EE3"/>
    <w:rsid w:val="003560A9"/>
    <w:rsid w:val="00356D25"/>
    <w:rsid w:val="00360ABF"/>
    <w:rsid w:val="00364B00"/>
    <w:rsid w:val="00365641"/>
    <w:rsid w:val="00365F87"/>
    <w:rsid w:val="00370A74"/>
    <w:rsid w:val="00374FF2"/>
    <w:rsid w:val="00375476"/>
    <w:rsid w:val="00376B18"/>
    <w:rsid w:val="0038043C"/>
    <w:rsid w:val="003810E2"/>
    <w:rsid w:val="00384DA8"/>
    <w:rsid w:val="00385124"/>
    <w:rsid w:val="00385324"/>
    <w:rsid w:val="00385B5D"/>
    <w:rsid w:val="00387DDC"/>
    <w:rsid w:val="003907FD"/>
    <w:rsid w:val="00391B28"/>
    <w:rsid w:val="00392C0A"/>
    <w:rsid w:val="00393C10"/>
    <w:rsid w:val="00396E04"/>
    <w:rsid w:val="003A03FD"/>
    <w:rsid w:val="003A0B6A"/>
    <w:rsid w:val="003A4655"/>
    <w:rsid w:val="003A70D6"/>
    <w:rsid w:val="003B01C3"/>
    <w:rsid w:val="003B2143"/>
    <w:rsid w:val="003B7A3E"/>
    <w:rsid w:val="003C0C14"/>
    <w:rsid w:val="003C5C3A"/>
    <w:rsid w:val="003D06B2"/>
    <w:rsid w:val="003D0A35"/>
    <w:rsid w:val="003D0A51"/>
    <w:rsid w:val="003D1E96"/>
    <w:rsid w:val="003D3A84"/>
    <w:rsid w:val="003D7FC5"/>
    <w:rsid w:val="003E0CDA"/>
    <w:rsid w:val="003E2E84"/>
    <w:rsid w:val="003E3201"/>
    <w:rsid w:val="003E3A50"/>
    <w:rsid w:val="003E6C2C"/>
    <w:rsid w:val="003E7825"/>
    <w:rsid w:val="003F1FDF"/>
    <w:rsid w:val="003F31FA"/>
    <w:rsid w:val="003F429F"/>
    <w:rsid w:val="003F56DD"/>
    <w:rsid w:val="003F6528"/>
    <w:rsid w:val="003F7FDA"/>
    <w:rsid w:val="0040101B"/>
    <w:rsid w:val="00401643"/>
    <w:rsid w:val="00402FBC"/>
    <w:rsid w:val="00406057"/>
    <w:rsid w:val="0040747C"/>
    <w:rsid w:val="004077D3"/>
    <w:rsid w:val="00411DE9"/>
    <w:rsid w:val="004144FE"/>
    <w:rsid w:val="00414926"/>
    <w:rsid w:val="004161E6"/>
    <w:rsid w:val="004169C1"/>
    <w:rsid w:val="00417251"/>
    <w:rsid w:val="004206AC"/>
    <w:rsid w:val="0042127D"/>
    <w:rsid w:val="00421A85"/>
    <w:rsid w:val="0042290F"/>
    <w:rsid w:val="0042382D"/>
    <w:rsid w:val="00426B91"/>
    <w:rsid w:val="00426DF4"/>
    <w:rsid w:val="004304A0"/>
    <w:rsid w:val="00436D27"/>
    <w:rsid w:val="00442AF8"/>
    <w:rsid w:val="00443175"/>
    <w:rsid w:val="00443471"/>
    <w:rsid w:val="00447DCE"/>
    <w:rsid w:val="00450CA8"/>
    <w:rsid w:val="0045147F"/>
    <w:rsid w:val="004524C6"/>
    <w:rsid w:val="00452884"/>
    <w:rsid w:val="004567FD"/>
    <w:rsid w:val="00457865"/>
    <w:rsid w:val="00462001"/>
    <w:rsid w:val="00463CAB"/>
    <w:rsid w:val="0047079A"/>
    <w:rsid w:val="0047249B"/>
    <w:rsid w:val="004807AD"/>
    <w:rsid w:val="0048497B"/>
    <w:rsid w:val="00485544"/>
    <w:rsid w:val="00486D62"/>
    <w:rsid w:val="00490B95"/>
    <w:rsid w:val="00496E2F"/>
    <w:rsid w:val="004A0BCA"/>
    <w:rsid w:val="004A0D23"/>
    <w:rsid w:val="004A1A77"/>
    <w:rsid w:val="004A5DB2"/>
    <w:rsid w:val="004A7540"/>
    <w:rsid w:val="004A78C6"/>
    <w:rsid w:val="004B0AD9"/>
    <w:rsid w:val="004B4A94"/>
    <w:rsid w:val="004B66D4"/>
    <w:rsid w:val="004B6DE5"/>
    <w:rsid w:val="004B753C"/>
    <w:rsid w:val="004C2C91"/>
    <w:rsid w:val="004C4369"/>
    <w:rsid w:val="004C4D2B"/>
    <w:rsid w:val="004C572F"/>
    <w:rsid w:val="004D2217"/>
    <w:rsid w:val="004D26CD"/>
    <w:rsid w:val="004D2927"/>
    <w:rsid w:val="004D29BB"/>
    <w:rsid w:val="004D353A"/>
    <w:rsid w:val="004E3BFE"/>
    <w:rsid w:val="004E6A25"/>
    <w:rsid w:val="004E74FD"/>
    <w:rsid w:val="004E7D2E"/>
    <w:rsid w:val="004F0C56"/>
    <w:rsid w:val="004F1CFC"/>
    <w:rsid w:val="004F3004"/>
    <w:rsid w:val="004F3093"/>
    <w:rsid w:val="004F3539"/>
    <w:rsid w:val="004F566B"/>
    <w:rsid w:val="004F75DC"/>
    <w:rsid w:val="00503341"/>
    <w:rsid w:val="0050360A"/>
    <w:rsid w:val="00503691"/>
    <w:rsid w:val="005112E2"/>
    <w:rsid w:val="005113D0"/>
    <w:rsid w:val="00511E72"/>
    <w:rsid w:val="00511FD3"/>
    <w:rsid w:val="00520499"/>
    <w:rsid w:val="0052072C"/>
    <w:rsid w:val="00520F35"/>
    <w:rsid w:val="00521263"/>
    <w:rsid w:val="00521B42"/>
    <w:rsid w:val="0052281D"/>
    <w:rsid w:val="00522F27"/>
    <w:rsid w:val="0052337F"/>
    <w:rsid w:val="00525ECC"/>
    <w:rsid w:val="00526DBC"/>
    <w:rsid w:val="00527554"/>
    <w:rsid w:val="00534FD3"/>
    <w:rsid w:val="00537018"/>
    <w:rsid w:val="00540626"/>
    <w:rsid w:val="00541805"/>
    <w:rsid w:val="00547A30"/>
    <w:rsid w:val="0055121A"/>
    <w:rsid w:val="00552A45"/>
    <w:rsid w:val="00556348"/>
    <w:rsid w:val="0056386B"/>
    <w:rsid w:val="00563B1B"/>
    <w:rsid w:val="00566C1E"/>
    <w:rsid w:val="00566CA4"/>
    <w:rsid w:val="005713E6"/>
    <w:rsid w:val="00573DE2"/>
    <w:rsid w:val="005773D7"/>
    <w:rsid w:val="005775CC"/>
    <w:rsid w:val="005776F2"/>
    <w:rsid w:val="00577B0E"/>
    <w:rsid w:val="00577F61"/>
    <w:rsid w:val="00580752"/>
    <w:rsid w:val="005814F0"/>
    <w:rsid w:val="00581682"/>
    <w:rsid w:val="00583680"/>
    <w:rsid w:val="00586D43"/>
    <w:rsid w:val="0058748B"/>
    <w:rsid w:val="00590530"/>
    <w:rsid w:val="00590A2C"/>
    <w:rsid w:val="005916F0"/>
    <w:rsid w:val="0059239D"/>
    <w:rsid w:val="005933B2"/>
    <w:rsid w:val="00594252"/>
    <w:rsid w:val="00595E00"/>
    <w:rsid w:val="00596381"/>
    <w:rsid w:val="0059654E"/>
    <w:rsid w:val="005966FB"/>
    <w:rsid w:val="00596E66"/>
    <w:rsid w:val="005A0445"/>
    <w:rsid w:val="005A06C5"/>
    <w:rsid w:val="005A6010"/>
    <w:rsid w:val="005A69C7"/>
    <w:rsid w:val="005A754D"/>
    <w:rsid w:val="005B094A"/>
    <w:rsid w:val="005B0B12"/>
    <w:rsid w:val="005B0E78"/>
    <w:rsid w:val="005B13B9"/>
    <w:rsid w:val="005B496E"/>
    <w:rsid w:val="005B5847"/>
    <w:rsid w:val="005B7ED1"/>
    <w:rsid w:val="005C1CDE"/>
    <w:rsid w:val="005C2A19"/>
    <w:rsid w:val="005C2E39"/>
    <w:rsid w:val="005C64B8"/>
    <w:rsid w:val="005D0C75"/>
    <w:rsid w:val="005D2E12"/>
    <w:rsid w:val="005D6793"/>
    <w:rsid w:val="005E0583"/>
    <w:rsid w:val="005E0D36"/>
    <w:rsid w:val="005E2263"/>
    <w:rsid w:val="005E330A"/>
    <w:rsid w:val="005E4581"/>
    <w:rsid w:val="005E6297"/>
    <w:rsid w:val="005E7AC4"/>
    <w:rsid w:val="005E7D47"/>
    <w:rsid w:val="005F084C"/>
    <w:rsid w:val="005F1AE0"/>
    <w:rsid w:val="005F4D01"/>
    <w:rsid w:val="00601DD2"/>
    <w:rsid w:val="00602002"/>
    <w:rsid w:val="00602702"/>
    <w:rsid w:val="00602EF8"/>
    <w:rsid w:val="00604D49"/>
    <w:rsid w:val="006078D9"/>
    <w:rsid w:val="00611BF7"/>
    <w:rsid w:val="006121B5"/>
    <w:rsid w:val="00613DEA"/>
    <w:rsid w:val="00616893"/>
    <w:rsid w:val="00616C50"/>
    <w:rsid w:val="00617FD2"/>
    <w:rsid w:val="00620B74"/>
    <w:rsid w:val="00620E5E"/>
    <w:rsid w:val="006256FC"/>
    <w:rsid w:val="0062735D"/>
    <w:rsid w:val="00627604"/>
    <w:rsid w:val="006303BA"/>
    <w:rsid w:val="006307F6"/>
    <w:rsid w:val="0063395F"/>
    <w:rsid w:val="0063683B"/>
    <w:rsid w:val="006376B9"/>
    <w:rsid w:val="00642A4D"/>
    <w:rsid w:val="00642E11"/>
    <w:rsid w:val="00643D76"/>
    <w:rsid w:val="0064666D"/>
    <w:rsid w:val="00646E56"/>
    <w:rsid w:val="00654C4E"/>
    <w:rsid w:val="0065540C"/>
    <w:rsid w:val="00660C90"/>
    <w:rsid w:val="00663BD7"/>
    <w:rsid w:val="00664EE3"/>
    <w:rsid w:val="00666076"/>
    <w:rsid w:val="0067098D"/>
    <w:rsid w:val="006713FD"/>
    <w:rsid w:val="00671C72"/>
    <w:rsid w:val="006723BC"/>
    <w:rsid w:val="0067389E"/>
    <w:rsid w:val="00676844"/>
    <w:rsid w:val="0068138B"/>
    <w:rsid w:val="00682051"/>
    <w:rsid w:val="00685E49"/>
    <w:rsid w:val="00686AEC"/>
    <w:rsid w:val="0068731C"/>
    <w:rsid w:val="00687A3E"/>
    <w:rsid w:val="00691CC0"/>
    <w:rsid w:val="00691DD7"/>
    <w:rsid w:val="00693861"/>
    <w:rsid w:val="00694987"/>
    <w:rsid w:val="006A06F3"/>
    <w:rsid w:val="006A21CA"/>
    <w:rsid w:val="006A225F"/>
    <w:rsid w:val="006A268B"/>
    <w:rsid w:val="006A3AB8"/>
    <w:rsid w:val="006A5F3E"/>
    <w:rsid w:val="006A7F65"/>
    <w:rsid w:val="006B07E3"/>
    <w:rsid w:val="006B0FD2"/>
    <w:rsid w:val="006B3910"/>
    <w:rsid w:val="006B49C3"/>
    <w:rsid w:val="006C5832"/>
    <w:rsid w:val="006C5FE2"/>
    <w:rsid w:val="006D164B"/>
    <w:rsid w:val="006D1962"/>
    <w:rsid w:val="006D70E6"/>
    <w:rsid w:val="006E549C"/>
    <w:rsid w:val="006E6E1C"/>
    <w:rsid w:val="006F0B1A"/>
    <w:rsid w:val="006F0B8A"/>
    <w:rsid w:val="006F185B"/>
    <w:rsid w:val="006F2235"/>
    <w:rsid w:val="006F2F88"/>
    <w:rsid w:val="006F3047"/>
    <w:rsid w:val="007038C3"/>
    <w:rsid w:val="00703D24"/>
    <w:rsid w:val="007045D1"/>
    <w:rsid w:val="0070630C"/>
    <w:rsid w:val="00707877"/>
    <w:rsid w:val="00710A5D"/>
    <w:rsid w:val="007159D3"/>
    <w:rsid w:val="00715E8D"/>
    <w:rsid w:val="00717028"/>
    <w:rsid w:val="00717E3D"/>
    <w:rsid w:val="00731564"/>
    <w:rsid w:val="00732BD5"/>
    <w:rsid w:val="00734B29"/>
    <w:rsid w:val="007351E2"/>
    <w:rsid w:val="007368FB"/>
    <w:rsid w:val="00736A9C"/>
    <w:rsid w:val="0073782E"/>
    <w:rsid w:val="0074248E"/>
    <w:rsid w:val="00746F4B"/>
    <w:rsid w:val="007476BE"/>
    <w:rsid w:val="007503C1"/>
    <w:rsid w:val="00750708"/>
    <w:rsid w:val="00751C55"/>
    <w:rsid w:val="007525E3"/>
    <w:rsid w:val="00752691"/>
    <w:rsid w:val="007534BB"/>
    <w:rsid w:val="00753E28"/>
    <w:rsid w:val="00754E88"/>
    <w:rsid w:val="00755A57"/>
    <w:rsid w:val="00762C9B"/>
    <w:rsid w:val="0076333F"/>
    <w:rsid w:val="00767774"/>
    <w:rsid w:val="00771C3F"/>
    <w:rsid w:val="00772D15"/>
    <w:rsid w:val="00772DD8"/>
    <w:rsid w:val="00773C7E"/>
    <w:rsid w:val="00774D2A"/>
    <w:rsid w:val="00776298"/>
    <w:rsid w:val="00777675"/>
    <w:rsid w:val="00780FB9"/>
    <w:rsid w:val="00782835"/>
    <w:rsid w:val="00783060"/>
    <w:rsid w:val="007853CB"/>
    <w:rsid w:val="00785537"/>
    <w:rsid w:val="00786272"/>
    <w:rsid w:val="00786C69"/>
    <w:rsid w:val="007910D6"/>
    <w:rsid w:val="00791930"/>
    <w:rsid w:val="00792388"/>
    <w:rsid w:val="00794344"/>
    <w:rsid w:val="007955C8"/>
    <w:rsid w:val="00795A4C"/>
    <w:rsid w:val="0079789C"/>
    <w:rsid w:val="00797A8B"/>
    <w:rsid w:val="007A3333"/>
    <w:rsid w:val="007A557A"/>
    <w:rsid w:val="007A626E"/>
    <w:rsid w:val="007B02F8"/>
    <w:rsid w:val="007B044A"/>
    <w:rsid w:val="007B310A"/>
    <w:rsid w:val="007B46A7"/>
    <w:rsid w:val="007B6F96"/>
    <w:rsid w:val="007C380A"/>
    <w:rsid w:val="007C422E"/>
    <w:rsid w:val="007C513E"/>
    <w:rsid w:val="007C67D8"/>
    <w:rsid w:val="007D222A"/>
    <w:rsid w:val="007D2B43"/>
    <w:rsid w:val="007D492E"/>
    <w:rsid w:val="007D4C29"/>
    <w:rsid w:val="007E0CCC"/>
    <w:rsid w:val="007E692F"/>
    <w:rsid w:val="007E7502"/>
    <w:rsid w:val="007E7636"/>
    <w:rsid w:val="007F1CB1"/>
    <w:rsid w:val="007F2B34"/>
    <w:rsid w:val="007F4206"/>
    <w:rsid w:val="007F5C4C"/>
    <w:rsid w:val="00801437"/>
    <w:rsid w:val="00807EFB"/>
    <w:rsid w:val="00807F0A"/>
    <w:rsid w:val="0081217D"/>
    <w:rsid w:val="0081359F"/>
    <w:rsid w:val="0081544C"/>
    <w:rsid w:val="00820A03"/>
    <w:rsid w:val="008258ED"/>
    <w:rsid w:val="00827185"/>
    <w:rsid w:val="00827DC9"/>
    <w:rsid w:val="00831DF7"/>
    <w:rsid w:val="00835613"/>
    <w:rsid w:val="0084051E"/>
    <w:rsid w:val="0084187F"/>
    <w:rsid w:val="00844EC9"/>
    <w:rsid w:val="008468A0"/>
    <w:rsid w:val="00846E2A"/>
    <w:rsid w:val="008518EB"/>
    <w:rsid w:val="00852662"/>
    <w:rsid w:val="008538A4"/>
    <w:rsid w:val="008544B1"/>
    <w:rsid w:val="00856049"/>
    <w:rsid w:val="008564EA"/>
    <w:rsid w:val="0086110F"/>
    <w:rsid w:val="0086213F"/>
    <w:rsid w:val="00863800"/>
    <w:rsid w:val="008665C1"/>
    <w:rsid w:val="00866FBE"/>
    <w:rsid w:val="008672E6"/>
    <w:rsid w:val="008702CE"/>
    <w:rsid w:val="00870B6B"/>
    <w:rsid w:val="00872A9B"/>
    <w:rsid w:val="00872DD6"/>
    <w:rsid w:val="00874DD9"/>
    <w:rsid w:val="0087588E"/>
    <w:rsid w:val="00875BE8"/>
    <w:rsid w:val="00876CD7"/>
    <w:rsid w:val="00883B91"/>
    <w:rsid w:val="00884CCA"/>
    <w:rsid w:val="008866BD"/>
    <w:rsid w:val="008875EC"/>
    <w:rsid w:val="00891C9D"/>
    <w:rsid w:val="0089666C"/>
    <w:rsid w:val="008A41C6"/>
    <w:rsid w:val="008A51B0"/>
    <w:rsid w:val="008A540D"/>
    <w:rsid w:val="008A6B7B"/>
    <w:rsid w:val="008A6F64"/>
    <w:rsid w:val="008A7649"/>
    <w:rsid w:val="008B22BD"/>
    <w:rsid w:val="008B3B09"/>
    <w:rsid w:val="008B469B"/>
    <w:rsid w:val="008B583A"/>
    <w:rsid w:val="008C0342"/>
    <w:rsid w:val="008C0517"/>
    <w:rsid w:val="008C2AD5"/>
    <w:rsid w:val="008C6212"/>
    <w:rsid w:val="008C76A7"/>
    <w:rsid w:val="008D0B60"/>
    <w:rsid w:val="008D1FF9"/>
    <w:rsid w:val="008D24E9"/>
    <w:rsid w:val="008D2514"/>
    <w:rsid w:val="008D513D"/>
    <w:rsid w:val="008D574C"/>
    <w:rsid w:val="008E0276"/>
    <w:rsid w:val="008E1525"/>
    <w:rsid w:val="008E24CE"/>
    <w:rsid w:val="008E32FA"/>
    <w:rsid w:val="008E588C"/>
    <w:rsid w:val="008E5B98"/>
    <w:rsid w:val="008E6D70"/>
    <w:rsid w:val="008E7381"/>
    <w:rsid w:val="008F0EF7"/>
    <w:rsid w:val="008F141C"/>
    <w:rsid w:val="008F17E7"/>
    <w:rsid w:val="008F4FA9"/>
    <w:rsid w:val="008F53C3"/>
    <w:rsid w:val="008F71BD"/>
    <w:rsid w:val="00900E9F"/>
    <w:rsid w:val="0090180C"/>
    <w:rsid w:val="009021BE"/>
    <w:rsid w:val="00903EA0"/>
    <w:rsid w:val="0090550B"/>
    <w:rsid w:val="00906D13"/>
    <w:rsid w:val="0091021D"/>
    <w:rsid w:val="00910334"/>
    <w:rsid w:val="00910454"/>
    <w:rsid w:val="00914900"/>
    <w:rsid w:val="00915E67"/>
    <w:rsid w:val="009164B8"/>
    <w:rsid w:val="009225CE"/>
    <w:rsid w:val="009240DB"/>
    <w:rsid w:val="00931C81"/>
    <w:rsid w:val="00932005"/>
    <w:rsid w:val="009342E9"/>
    <w:rsid w:val="00936907"/>
    <w:rsid w:val="00937D05"/>
    <w:rsid w:val="00941B00"/>
    <w:rsid w:val="00941F74"/>
    <w:rsid w:val="00943258"/>
    <w:rsid w:val="009437C9"/>
    <w:rsid w:val="00944682"/>
    <w:rsid w:val="00952DFB"/>
    <w:rsid w:val="009546BF"/>
    <w:rsid w:val="00954ED4"/>
    <w:rsid w:val="00955A1E"/>
    <w:rsid w:val="0095622F"/>
    <w:rsid w:val="009575E1"/>
    <w:rsid w:val="00963A9A"/>
    <w:rsid w:val="00965D9A"/>
    <w:rsid w:val="0096627A"/>
    <w:rsid w:val="00966D60"/>
    <w:rsid w:val="009737DB"/>
    <w:rsid w:val="00973CB9"/>
    <w:rsid w:val="00975C22"/>
    <w:rsid w:val="00976728"/>
    <w:rsid w:val="00980366"/>
    <w:rsid w:val="009816D3"/>
    <w:rsid w:val="009820C2"/>
    <w:rsid w:val="00982AB3"/>
    <w:rsid w:val="00987162"/>
    <w:rsid w:val="009913A1"/>
    <w:rsid w:val="009934EB"/>
    <w:rsid w:val="00994A9E"/>
    <w:rsid w:val="0099617B"/>
    <w:rsid w:val="009A234D"/>
    <w:rsid w:val="009A5FB5"/>
    <w:rsid w:val="009A647E"/>
    <w:rsid w:val="009A6EBB"/>
    <w:rsid w:val="009B1A11"/>
    <w:rsid w:val="009B383D"/>
    <w:rsid w:val="009B3CC7"/>
    <w:rsid w:val="009B539C"/>
    <w:rsid w:val="009B5996"/>
    <w:rsid w:val="009B6304"/>
    <w:rsid w:val="009B6A01"/>
    <w:rsid w:val="009B7C5C"/>
    <w:rsid w:val="009C1553"/>
    <w:rsid w:val="009C1A48"/>
    <w:rsid w:val="009C65B0"/>
    <w:rsid w:val="009C6B04"/>
    <w:rsid w:val="009C72F8"/>
    <w:rsid w:val="009D0188"/>
    <w:rsid w:val="009D0DDE"/>
    <w:rsid w:val="009D41EF"/>
    <w:rsid w:val="009D43F1"/>
    <w:rsid w:val="009E09D1"/>
    <w:rsid w:val="009E1E81"/>
    <w:rsid w:val="009E2073"/>
    <w:rsid w:val="009E708B"/>
    <w:rsid w:val="009E72F5"/>
    <w:rsid w:val="009F187C"/>
    <w:rsid w:val="009F4752"/>
    <w:rsid w:val="009F4C72"/>
    <w:rsid w:val="009F5767"/>
    <w:rsid w:val="009F7B78"/>
    <w:rsid w:val="009F7F11"/>
    <w:rsid w:val="00A017E1"/>
    <w:rsid w:val="00A020BA"/>
    <w:rsid w:val="00A0225A"/>
    <w:rsid w:val="00A02743"/>
    <w:rsid w:val="00A04DA6"/>
    <w:rsid w:val="00A0724A"/>
    <w:rsid w:val="00A16852"/>
    <w:rsid w:val="00A16C39"/>
    <w:rsid w:val="00A17917"/>
    <w:rsid w:val="00A179F3"/>
    <w:rsid w:val="00A200E1"/>
    <w:rsid w:val="00A20CC8"/>
    <w:rsid w:val="00A22C47"/>
    <w:rsid w:val="00A22D45"/>
    <w:rsid w:val="00A23618"/>
    <w:rsid w:val="00A238F5"/>
    <w:rsid w:val="00A23DB4"/>
    <w:rsid w:val="00A23E7D"/>
    <w:rsid w:val="00A25836"/>
    <w:rsid w:val="00A25AB0"/>
    <w:rsid w:val="00A32326"/>
    <w:rsid w:val="00A40649"/>
    <w:rsid w:val="00A47527"/>
    <w:rsid w:val="00A5067C"/>
    <w:rsid w:val="00A540A8"/>
    <w:rsid w:val="00A54C25"/>
    <w:rsid w:val="00A55CE2"/>
    <w:rsid w:val="00A56A58"/>
    <w:rsid w:val="00A5711A"/>
    <w:rsid w:val="00A60922"/>
    <w:rsid w:val="00A611F9"/>
    <w:rsid w:val="00A63375"/>
    <w:rsid w:val="00A636BE"/>
    <w:rsid w:val="00A71170"/>
    <w:rsid w:val="00A731DB"/>
    <w:rsid w:val="00A735F6"/>
    <w:rsid w:val="00A75CD4"/>
    <w:rsid w:val="00A82B60"/>
    <w:rsid w:val="00A831FF"/>
    <w:rsid w:val="00A85658"/>
    <w:rsid w:val="00A864D4"/>
    <w:rsid w:val="00A91949"/>
    <w:rsid w:val="00A91FD3"/>
    <w:rsid w:val="00A93A15"/>
    <w:rsid w:val="00A9748C"/>
    <w:rsid w:val="00A97C61"/>
    <w:rsid w:val="00AA156A"/>
    <w:rsid w:val="00AA2B57"/>
    <w:rsid w:val="00AA6405"/>
    <w:rsid w:val="00AA6AB3"/>
    <w:rsid w:val="00AC2165"/>
    <w:rsid w:val="00AC4EB1"/>
    <w:rsid w:val="00AC5DE6"/>
    <w:rsid w:val="00AD162E"/>
    <w:rsid w:val="00AD1A5B"/>
    <w:rsid w:val="00AD526F"/>
    <w:rsid w:val="00AD5799"/>
    <w:rsid w:val="00AE10D2"/>
    <w:rsid w:val="00AE6C7D"/>
    <w:rsid w:val="00AE7C7A"/>
    <w:rsid w:val="00AF04F6"/>
    <w:rsid w:val="00AF196F"/>
    <w:rsid w:val="00AF1C1A"/>
    <w:rsid w:val="00AF37DA"/>
    <w:rsid w:val="00AF5021"/>
    <w:rsid w:val="00AF5A9C"/>
    <w:rsid w:val="00AF660A"/>
    <w:rsid w:val="00AF7955"/>
    <w:rsid w:val="00B00417"/>
    <w:rsid w:val="00B05AA0"/>
    <w:rsid w:val="00B07E51"/>
    <w:rsid w:val="00B10637"/>
    <w:rsid w:val="00B1190B"/>
    <w:rsid w:val="00B1596C"/>
    <w:rsid w:val="00B21F6F"/>
    <w:rsid w:val="00B22DE9"/>
    <w:rsid w:val="00B230C5"/>
    <w:rsid w:val="00B24DC1"/>
    <w:rsid w:val="00B25751"/>
    <w:rsid w:val="00B26DFB"/>
    <w:rsid w:val="00B27AE0"/>
    <w:rsid w:val="00B3300D"/>
    <w:rsid w:val="00B33476"/>
    <w:rsid w:val="00B33620"/>
    <w:rsid w:val="00B364C9"/>
    <w:rsid w:val="00B44A59"/>
    <w:rsid w:val="00B45BC8"/>
    <w:rsid w:val="00B46E2E"/>
    <w:rsid w:val="00B46F9B"/>
    <w:rsid w:val="00B529CA"/>
    <w:rsid w:val="00B54150"/>
    <w:rsid w:val="00B549BF"/>
    <w:rsid w:val="00B54E1F"/>
    <w:rsid w:val="00B57007"/>
    <w:rsid w:val="00B60606"/>
    <w:rsid w:val="00B6251E"/>
    <w:rsid w:val="00B62B8C"/>
    <w:rsid w:val="00B63CDE"/>
    <w:rsid w:val="00B64269"/>
    <w:rsid w:val="00B65A11"/>
    <w:rsid w:val="00B66506"/>
    <w:rsid w:val="00B6765E"/>
    <w:rsid w:val="00B70EFB"/>
    <w:rsid w:val="00B7124D"/>
    <w:rsid w:val="00B755D7"/>
    <w:rsid w:val="00B75B5A"/>
    <w:rsid w:val="00B76952"/>
    <w:rsid w:val="00B7791D"/>
    <w:rsid w:val="00B77DB3"/>
    <w:rsid w:val="00B805B9"/>
    <w:rsid w:val="00B811A2"/>
    <w:rsid w:val="00B82183"/>
    <w:rsid w:val="00B824F7"/>
    <w:rsid w:val="00B84086"/>
    <w:rsid w:val="00B8556B"/>
    <w:rsid w:val="00B90D31"/>
    <w:rsid w:val="00B91185"/>
    <w:rsid w:val="00B956C5"/>
    <w:rsid w:val="00B96ED8"/>
    <w:rsid w:val="00B97127"/>
    <w:rsid w:val="00B97E2D"/>
    <w:rsid w:val="00B97ED5"/>
    <w:rsid w:val="00BA09EE"/>
    <w:rsid w:val="00BA2DAE"/>
    <w:rsid w:val="00BA5C75"/>
    <w:rsid w:val="00BB143D"/>
    <w:rsid w:val="00BB606C"/>
    <w:rsid w:val="00BB6715"/>
    <w:rsid w:val="00BB7944"/>
    <w:rsid w:val="00BB7ADB"/>
    <w:rsid w:val="00BB7DEF"/>
    <w:rsid w:val="00BC0CD8"/>
    <w:rsid w:val="00BC2776"/>
    <w:rsid w:val="00BC3B0C"/>
    <w:rsid w:val="00BC3C4D"/>
    <w:rsid w:val="00BC52FD"/>
    <w:rsid w:val="00BC6563"/>
    <w:rsid w:val="00BC701B"/>
    <w:rsid w:val="00BD1BCB"/>
    <w:rsid w:val="00BD368B"/>
    <w:rsid w:val="00BD571B"/>
    <w:rsid w:val="00BD64D6"/>
    <w:rsid w:val="00BD683C"/>
    <w:rsid w:val="00BD6CB5"/>
    <w:rsid w:val="00BE0BBC"/>
    <w:rsid w:val="00BE116D"/>
    <w:rsid w:val="00BE17EB"/>
    <w:rsid w:val="00BE1A2E"/>
    <w:rsid w:val="00BE46A0"/>
    <w:rsid w:val="00BE76D9"/>
    <w:rsid w:val="00BE7871"/>
    <w:rsid w:val="00BF0D47"/>
    <w:rsid w:val="00BF28D4"/>
    <w:rsid w:val="00BF7037"/>
    <w:rsid w:val="00C03300"/>
    <w:rsid w:val="00C03D19"/>
    <w:rsid w:val="00C106FD"/>
    <w:rsid w:val="00C13CC5"/>
    <w:rsid w:val="00C13DA2"/>
    <w:rsid w:val="00C161CC"/>
    <w:rsid w:val="00C237F5"/>
    <w:rsid w:val="00C2455D"/>
    <w:rsid w:val="00C24C24"/>
    <w:rsid w:val="00C26B49"/>
    <w:rsid w:val="00C302E8"/>
    <w:rsid w:val="00C30454"/>
    <w:rsid w:val="00C35B4E"/>
    <w:rsid w:val="00C35B8A"/>
    <w:rsid w:val="00C40D45"/>
    <w:rsid w:val="00C41D87"/>
    <w:rsid w:val="00C45A9D"/>
    <w:rsid w:val="00C4775B"/>
    <w:rsid w:val="00C47A11"/>
    <w:rsid w:val="00C47E9F"/>
    <w:rsid w:val="00C506E9"/>
    <w:rsid w:val="00C51887"/>
    <w:rsid w:val="00C54312"/>
    <w:rsid w:val="00C546F8"/>
    <w:rsid w:val="00C55CF0"/>
    <w:rsid w:val="00C602DF"/>
    <w:rsid w:val="00C607D3"/>
    <w:rsid w:val="00C6093B"/>
    <w:rsid w:val="00C62E36"/>
    <w:rsid w:val="00C63014"/>
    <w:rsid w:val="00C64032"/>
    <w:rsid w:val="00C64083"/>
    <w:rsid w:val="00C65F5B"/>
    <w:rsid w:val="00C71264"/>
    <w:rsid w:val="00C71F7F"/>
    <w:rsid w:val="00C77C6A"/>
    <w:rsid w:val="00C82153"/>
    <w:rsid w:val="00C8490D"/>
    <w:rsid w:val="00C86AE5"/>
    <w:rsid w:val="00C878B2"/>
    <w:rsid w:val="00C87B0E"/>
    <w:rsid w:val="00C90361"/>
    <w:rsid w:val="00C9144D"/>
    <w:rsid w:val="00C9169C"/>
    <w:rsid w:val="00C9565E"/>
    <w:rsid w:val="00C96463"/>
    <w:rsid w:val="00C96925"/>
    <w:rsid w:val="00CA0F47"/>
    <w:rsid w:val="00CA1B46"/>
    <w:rsid w:val="00CA20D2"/>
    <w:rsid w:val="00CA3966"/>
    <w:rsid w:val="00CA3C55"/>
    <w:rsid w:val="00CA686D"/>
    <w:rsid w:val="00CB10D9"/>
    <w:rsid w:val="00CB2721"/>
    <w:rsid w:val="00CB4778"/>
    <w:rsid w:val="00CB5A56"/>
    <w:rsid w:val="00CB7DF3"/>
    <w:rsid w:val="00CC41EE"/>
    <w:rsid w:val="00CC587E"/>
    <w:rsid w:val="00CC6918"/>
    <w:rsid w:val="00CD06F3"/>
    <w:rsid w:val="00CD111C"/>
    <w:rsid w:val="00CD185C"/>
    <w:rsid w:val="00CD43A1"/>
    <w:rsid w:val="00CD4518"/>
    <w:rsid w:val="00CD4D97"/>
    <w:rsid w:val="00CD6F00"/>
    <w:rsid w:val="00CE3102"/>
    <w:rsid w:val="00CE3DD9"/>
    <w:rsid w:val="00CE5C83"/>
    <w:rsid w:val="00CE71FD"/>
    <w:rsid w:val="00CF12FC"/>
    <w:rsid w:val="00CF415C"/>
    <w:rsid w:val="00CF6E83"/>
    <w:rsid w:val="00D018AB"/>
    <w:rsid w:val="00D0201D"/>
    <w:rsid w:val="00D03FD6"/>
    <w:rsid w:val="00D07AF4"/>
    <w:rsid w:val="00D10826"/>
    <w:rsid w:val="00D10AB1"/>
    <w:rsid w:val="00D10C80"/>
    <w:rsid w:val="00D14DAE"/>
    <w:rsid w:val="00D20BB3"/>
    <w:rsid w:val="00D2174C"/>
    <w:rsid w:val="00D219E6"/>
    <w:rsid w:val="00D25739"/>
    <w:rsid w:val="00D306FD"/>
    <w:rsid w:val="00D31EE3"/>
    <w:rsid w:val="00D32E63"/>
    <w:rsid w:val="00D365A2"/>
    <w:rsid w:val="00D4357D"/>
    <w:rsid w:val="00D44C6B"/>
    <w:rsid w:val="00D4696D"/>
    <w:rsid w:val="00D47872"/>
    <w:rsid w:val="00D5286E"/>
    <w:rsid w:val="00D52B3A"/>
    <w:rsid w:val="00D53459"/>
    <w:rsid w:val="00D53A1F"/>
    <w:rsid w:val="00D547A5"/>
    <w:rsid w:val="00D54955"/>
    <w:rsid w:val="00D5709E"/>
    <w:rsid w:val="00D57302"/>
    <w:rsid w:val="00D626C3"/>
    <w:rsid w:val="00D64825"/>
    <w:rsid w:val="00D70119"/>
    <w:rsid w:val="00D71B45"/>
    <w:rsid w:val="00D73352"/>
    <w:rsid w:val="00D73DB5"/>
    <w:rsid w:val="00D74336"/>
    <w:rsid w:val="00D749E0"/>
    <w:rsid w:val="00D74BC1"/>
    <w:rsid w:val="00D74D08"/>
    <w:rsid w:val="00D76378"/>
    <w:rsid w:val="00D771D8"/>
    <w:rsid w:val="00D813E3"/>
    <w:rsid w:val="00D83D11"/>
    <w:rsid w:val="00D84DE0"/>
    <w:rsid w:val="00D85AB1"/>
    <w:rsid w:val="00D91B0F"/>
    <w:rsid w:val="00D968B0"/>
    <w:rsid w:val="00DA0197"/>
    <w:rsid w:val="00DA2DF1"/>
    <w:rsid w:val="00DA3AEE"/>
    <w:rsid w:val="00DA4258"/>
    <w:rsid w:val="00DA57AA"/>
    <w:rsid w:val="00DA77CC"/>
    <w:rsid w:val="00DB0A86"/>
    <w:rsid w:val="00DB2E18"/>
    <w:rsid w:val="00DB6B94"/>
    <w:rsid w:val="00DC0657"/>
    <w:rsid w:val="00DC0D25"/>
    <w:rsid w:val="00DC28C8"/>
    <w:rsid w:val="00DC5F42"/>
    <w:rsid w:val="00DD3823"/>
    <w:rsid w:val="00DD3AED"/>
    <w:rsid w:val="00DD4057"/>
    <w:rsid w:val="00DD52D2"/>
    <w:rsid w:val="00DD75C6"/>
    <w:rsid w:val="00DE1BAF"/>
    <w:rsid w:val="00DF0416"/>
    <w:rsid w:val="00DF334C"/>
    <w:rsid w:val="00DF4E17"/>
    <w:rsid w:val="00DF751F"/>
    <w:rsid w:val="00E00CA2"/>
    <w:rsid w:val="00E010A5"/>
    <w:rsid w:val="00E03A06"/>
    <w:rsid w:val="00E053E1"/>
    <w:rsid w:val="00E065B9"/>
    <w:rsid w:val="00E06635"/>
    <w:rsid w:val="00E101ED"/>
    <w:rsid w:val="00E104FC"/>
    <w:rsid w:val="00E10791"/>
    <w:rsid w:val="00E11DE2"/>
    <w:rsid w:val="00E146E5"/>
    <w:rsid w:val="00E176C3"/>
    <w:rsid w:val="00E21124"/>
    <w:rsid w:val="00E2358B"/>
    <w:rsid w:val="00E238B4"/>
    <w:rsid w:val="00E26098"/>
    <w:rsid w:val="00E267C1"/>
    <w:rsid w:val="00E30AE6"/>
    <w:rsid w:val="00E319C8"/>
    <w:rsid w:val="00E32C7F"/>
    <w:rsid w:val="00E33F88"/>
    <w:rsid w:val="00E34271"/>
    <w:rsid w:val="00E34603"/>
    <w:rsid w:val="00E351C2"/>
    <w:rsid w:val="00E3733D"/>
    <w:rsid w:val="00E418A5"/>
    <w:rsid w:val="00E4378F"/>
    <w:rsid w:val="00E51131"/>
    <w:rsid w:val="00E5217B"/>
    <w:rsid w:val="00E52185"/>
    <w:rsid w:val="00E52CB6"/>
    <w:rsid w:val="00E541A3"/>
    <w:rsid w:val="00E54D19"/>
    <w:rsid w:val="00E60E68"/>
    <w:rsid w:val="00E61023"/>
    <w:rsid w:val="00E61850"/>
    <w:rsid w:val="00E61B54"/>
    <w:rsid w:val="00E6422C"/>
    <w:rsid w:val="00E66A3D"/>
    <w:rsid w:val="00E67867"/>
    <w:rsid w:val="00E67C3D"/>
    <w:rsid w:val="00E719D6"/>
    <w:rsid w:val="00E73075"/>
    <w:rsid w:val="00E74A61"/>
    <w:rsid w:val="00E77446"/>
    <w:rsid w:val="00E85BD0"/>
    <w:rsid w:val="00E86DEF"/>
    <w:rsid w:val="00E95F68"/>
    <w:rsid w:val="00E979B5"/>
    <w:rsid w:val="00E97EB9"/>
    <w:rsid w:val="00EA294F"/>
    <w:rsid w:val="00EA3073"/>
    <w:rsid w:val="00EA32FD"/>
    <w:rsid w:val="00EA3FE6"/>
    <w:rsid w:val="00EA4706"/>
    <w:rsid w:val="00EA5328"/>
    <w:rsid w:val="00EA67CF"/>
    <w:rsid w:val="00EA7359"/>
    <w:rsid w:val="00EB0F4F"/>
    <w:rsid w:val="00EB12DF"/>
    <w:rsid w:val="00EB41BF"/>
    <w:rsid w:val="00EB6BE5"/>
    <w:rsid w:val="00EB6C0B"/>
    <w:rsid w:val="00EC1769"/>
    <w:rsid w:val="00EC2942"/>
    <w:rsid w:val="00EC3650"/>
    <w:rsid w:val="00EC4EF7"/>
    <w:rsid w:val="00EC52D8"/>
    <w:rsid w:val="00EC6B39"/>
    <w:rsid w:val="00EC7302"/>
    <w:rsid w:val="00ED2D16"/>
    <w:rsid w:val="00EE4D20"/>
    <w:rsid w:val="00EF1B05"/>
    <w:rsid w:val="00EF36DD"/>
    <w:rsid w:val="00EF3D60"/>
    <w:rsid w:val="00EF5007"/>
    <w:rsid w:val="00EF621A"/>
    <w:rsid w:val="00F02BE4"/>
    <w:rsid w:val="00F10700"/>
    <w:rsid w:val="00F10843"/>
    <w:rsid w:val="00F11044"/>
    <w:rsid w:val="00F12419"/>
    <w:rsid w:val="00F1315E"/>
    <w:rsid w:val="00F140D8"/>
    <w:rsid w:val="00F14992"/>
    <w:rsid w:val="00F177FF"/>
    <w:rsid w:val="00F2109C"/>
    <w:rsid w:val="00F22DC3"/>
    <w:rsid w:val="00F23A1D"/>
    <w:rsid w:val="00F2461A"/>
    <w:rsid w:val="00F25039"/>
    <w:rsid w:val="00F262E3"/>
    <w:rsid w:val="00F3306F"/>
    <w:rsid w:val="00F331A5"/>
    <w:rsid w:val="00F349E8"/>
    <w:rsid w:val="00F35D7B"/>
    <w:rsid w:val="00F36266"/>
    <w:rsid w:val="00F41F6B"/>
    <w:rsid w:val="00F43B7E"/>
    <w:rsid w:val="00F44393"/>
    <w:rsid w:val="00F44CEB"/>
    <w:rsid w:val="00F45A8C"/>
    <w:rsid w:val="00F4635A"/>
    <w:rsid w:val="00F4648E"/>
    <w:rsid w:val="00F50D39"/>
    <w:rsid w:val="00F51232"/>
    <w:rsid w:val="00F57221"/>
    <w:rsid w:val="00F5749A"/>
    <w:rsid w:val="00F60D8A"/>
    <w:rsid w:val="00F62A4F"/>
    <w:rsid w:val="00F63764"/>
    <w:rsid w:val="00F64C16"/>
    <w:rsid w:val="00F65918"/>
    <w:rsid w:val="00F6634B"/>
    <w:rsid w:val="00F67059"/>
    <w:rsid w:val="00F71D5D"/>
    <w:rsid w:val="00F72097"/>
    <w:rsid w:val="00F7472C"/>
    <w:rsid w:val="00F747CB"/>
    <w:rsid w:val="00F74A4B"/>
    <w:rsid w:val="00F75BEE"/>
    <w:rsid w:val="00F83E92"/>
    <w:rsid w:val="00F85EB5"/>
    <w:rsid w:val="00F8606B"/>
    <w:rsid w:val="00F8646B"/>
    <w:rsid w:val="00F86AED"/>
    <w:rsid w:val="00F87D29"/>
    <w:rsid w:val="00F90F84"/>
    <w:rsid w:val="00F910B6"/>
    <w:rsid w:val="00F93897"/>
    <w:rsid w:val="00F93D85"/>
    <w:rsid w:val="00F96145"/>
    <w:rsid w:val="00F97056"/>
    <w:rsid w:val="00FA096B"/>
    <w:rsid w:val="00FA1D43"/>
    <w:rsid w:val="00FA4BFE"/>
    <w:rsid w:val="00FA54F6"/>
    <w:rsid w:val="00FA77BB"/>
    <w:rsid w:val="00FB3035"/>
    <w:rsid w:val="00FB3652"/>
    <w:rsid w:val="00FB759E"/>
    <w:rsid w:val="00FC4CE2"/>
    <w:rsid w:val="00FC788B"/>
    <w:rsid w:val="00FD4475"/>
    <w:rsid w:val="00FD63D0"/>
    <w:rsid w:val="00FD66D0"/>
    <w:rsid w:val="00FE05C1"/>
    <w:rsid w:val="00FE078B"/>
    <w:rsid w:val="00FE2E93"/>
    <w:rsid w:val="00FE3543"/>
    <w:rsid w:val="00FE4328"/>
    <w:rsid w:val="00FE5CBF"/>
    <w:rsid w:val="00FE6349"/>
    <w:rsid w:val="00FF2AB0"/>
    <w:rsid w:val="00FF3C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9C150E26-50E0-4473-A107-0EDFF2B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10"/>
    <w:rPr>
      <w:sz w:val="24"/>
      <w:szCs w:val="24"/>
      <w:lang w:val="fr-FR" w:eastAsia="fr-FR"/>
    </w:rPr>
  </w:style>
  <w:style w:type="paragraph" w:styleId="Titre1">
    <w:name w:val="heading 1"/>
    <w:basedOn w:val="Normal"/>
    <w:next w:val="Normal"/>
    <w:link w:val="Titre1Car"/>
    <w:uiPriority w:val="9"/>
    <w:qFormat/>
    <w:rsid w:val="00255D6F"/>
    <w:pPr>
      <w:keepNext/>
      <w:spacing w:before="240" w:after="60"/>
      <w:outlineLvl w:val="0"/>
    </w:pPr>
    <w:rPr>
      <w:rFonts w:ascii="Arial" w:hAnsi="Arial" w:cs="Arial"/>
      <w:b/>
      <w:bCs/>
      <w:kern w:val="32"/>
      <w:sz w:val="22"/>
      <w:szCs w:val="32"/>
      <w:u w:val="single"/>
    </w:rPr>
  </w:style>
  <w:style w:type="paragraph" w:styleId="Titre2">
    <w:name w:val="heading 2"/>
    <w:basedOn w:val="Normal"/>
    <w:next w:val="Normal"/>
    <w:link w:val="Titre2Car"/>
    <w:uiPriority w:val="9"/>
    <w:unhideWhenUsed/>
    <w:qFormat/>
    <w:rsid w:val="00255D6F"/>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E1A2E"/>
    <w:pPr>
      <w:tabs>
        <w:tab w:val="center" w:pos="4536"/>
        <w:tab w:val="right" w:pos="9072"/>
      </w:tabs>
    </w:pPr>
  </w:style>
  <w:style w:type="character" w:styleId="Numrodepage">
    <w:name w:val="page number"/>
    <w:basedOn w:val="Policepardfaut"/>
    <w:rsid w:val="00BE1A2E"/>
  </w:style>
  <w:style w:type="character" w:styleId="Lienhypertexte">
    <w:name w:val="Hyperlink"/>
    <w:uiPriority w:val="99"/>
    <w:unhideWhenUsed/>
    <w:rsid w:val="00406057"/>
    <w:rPr>
      <w:color w:val="0000FF"/>
      <w:u w:val="single"/>
    </w:rPr>
  </w:style>
  <w:style w:type="paragraph" w:styleId="En-tte">
    <w:name w:val="header"/>
    <w:basedOn w:val="Normal"/>
    <w:link w:val="En-tteCar"/>
    <w:uiPriority w:val="99"/>
    <w:unhideWhenUsed/>
    <w:rsid w:val="00B46F9B"/>
    <w:pPr>
      <w:tabs>
        <w:tab w:val="center" w:pos="4536"/>
        <w:tab w:val="right" w:pos="9072"/>
      </w:tabs>
    </w:pPr>
  </w:style>
  <w:style w:type="character" w:customStyle="1" w:styleId="En-tteCar">
    <w:name w:val="En-tête Car"/>
    <w:link w:val="En-tte"/>
    <w:uiPriority w:val="99"/>
    <w:rsid w:val="00B46F9B"/>
    <w:rPr>
      <w:sz w:val="24"/>
      <w:szCs w:val="24"/>
    </w:rPr>
  </w:style>
  <w:style w:type="paragraph" w:styleId="Textedebulles">
    <w:name w:val="Balloon Text"/>
    <w:basedOn w:val="Normal"/>
    <w:link w:val="TextedebullesCar"/>
    <w:uiPriority w:val="99"/>
    <w:semiHidden/>
    <w:unhideWhenUsed/>
    <w:rsid w:val="000A247E"/>
    <w:rPr>
      <w:rFonts w:ascii="Segoe UI" w:hAnsi="Segoe UI" w:cs="Segoe UI"/>
      <w:sz w:val="18"/>
      <w:szCs w:val="18"/>
    </w:rPr>
  </w:style>
  <w:style w:type="character" w:customStyle="1" w:styleId="TextedebullesCar">
    <w:name w:val="Texte de bulles Car"/>
    <w:link w:val="Textedebulles"/>
    <w:uiPriority w:val="99"/>
    <w:semiHidden/>
    <w:rsid w:val="000A247E"/>
    <w:rPr>
      <w:rFonts w:ascii="Segoe UI" w:hAnsi="Segoe UI" w:cs="Segoe UI"/>
      <w:sz w:val="18"/>
      <w:szCs w:val="18"/>
      <w:lang w:val="fr-FR" w:eastAsia="fr-FR"/>
    </w:rPr>
  </w:style>
  <w:style w:type="character" w:customStyle="1" w:styleId="PieddepageCar">
    <w:name w:val="Pied de page Car"/>
    <w:link w:val="Pieddepage"/>
    <w:uiPriority w:val="99"/>
    <w:rsid w:val="00A831FF"/>
    <w:rPr>
      <w:sz w:val="24"/>
      <w:szCs w:val="24"/>
      <w:lang w:val="fr-FR" w:eastAsia="fr-FR"/>
    </w:rPr>
  </w:style>
  <w:style w:type="character" w:customStyle="1" w:styleId="Titre1Car">
    <w:name w:val="Titre 1 Car"/>
    <w:link w:val="Titre1"/>
    <w:uiPriority w:val="9"/>
    <w:rsid w:val="00255D6F"/>
    <w:rPr>
      <w:rFonts w:ascii="Arial" w:hAnsi="Arial" w:cs="Arial"/>
      <w:b/>
      <w:bCs/>
      <w:kern w:val="32"/>
      <w:sz w:val="22"/>
      <w:szCs w:val="32"/>
      <w:u w:val="single"/>
      <w:lang w:val="fr-FR" w:eastAsia="fr-FR"/>
    </w:rPr>
  </w:style>
  <w:style w:type="paragraph" w:styleId="Paragraphedeliste">
    <w:name w:val="List Paragraph"/>
    <w:basedOn w:val="Normal"/>
    <w:uiPriority w:val="34"/>
    <w:qFormat/>
    <w:rsid w:val="00DA2DF1"/>
    <w:pPr>
      <w:suppressAutoHyphens/>
      <w:ind w:left="720"/>
    </w:pPr>
    <w:rPr>
      <w:lang w:eastAsia="zh-CN"/>
    </w:rPr>
  </w:style>
  <w:style w:type="paragraph" w:styleId="Notedebasdepage">
    <w:name w:val="footnote text"/>
    <w:basedOn w:val="Normal"/>
    <w:link w:val="NotedebasdepageCar"/>
    <w:uiPriority w:val="99"/>
    <w:semiHidden/>
    <w:unhideWhenUsed/>
    <w:rsid w:val="00FD66D0"/>
    <w:rPr>
      <w:sz w:val="20"/>
      <w:szCs w:val="20"/>
    </w:rPr>
  </w:style>
  <w:style w:type="character" w:customStyle="1" w:styleId="Titre2Car">
    <w:name w:val="Titre 2 Car"/>
    <w:link w:val="Titre2"/>
    <w:uiPriority w:val="9"/>
    <w:rsid w:val="00255D6F"/>
    <w:rPr>
      <w:rFonts w:ascii="Cambria" w:hAnsi="Cambria"/>
      <w:b/>
      <w:bCs/>
      <w:i/>
      <w:iCs/>
      <w:sz w:val="28"/>
      <w:szCs w:val="28"/>
      <w:lang w:val="fr-FR" w:eastAsia="fr-FR"/>
    </w:rPr>
  </w:style>
  <w:style w:type="character" w:customStyle="1" w:styleId="NotedebasdepageCar">
    <w:name w:val="Note de bas de page Car"/>
    <w:link w:val="Notedebasdepage"/>
    <w:uiPriority w:val="99"/>
    <w:semiHidden/>
    <w:rsid w:val="00FD66D0"/>
    <w:rPr>
      <w:lang w:val="fr-FR" w:eastAsia="fr-FR"/>
    </w:rPr>
  </w:style>
  <w:style w:type="character" w:styleId="Appelnotedebasdep">
    <w:name w:val="footnote reference"/>
    <w:uiPriority w:val="99"/>
    <w:semiHidden/>
    <w:unhideWhenUsed/>
    <w:rsid w:val="00FD66D0"/>
    <w:rPr>
      <w:vertAlign w:val="superscript"/>
    </w:rPr>
  </w:style>
  <w:style w:type="paragraph" w:styleId="Notedefin">
    <w:name w:val="endnote text"/>
    <w:basedOn w:val="Normal"/>
    <w:link w:val="NotedefinCar"/>
    <w:uiPriority w:val="99"/>
    <w:semiHidden/>
    <w:unhideWhenUsed/>
    <w:rsid w:val="00AF5021"/>
    <w:rPr>
      <w:sz w:val="20"/>
      <w:szCs w:val="20"/>
    </w:rPr>
  </w:style>
  <w:style w:type="character" w:customStyle="1" w:styleId="NotedefinCar">
    <w:name w:val="Note de fin Car"/>
    <w:link w:val="Notedefin"/>
    <w:uiPriority w:val="99"/>
    <w:semiHidden/>
    <w:rsid w:val="00AF5021"/>
    <w:rPr>
      <w:lang w:val="fr-FR" w:eastAsia="fr-FR"/>
    </w:rPr>
  </w:style>
  <w:style w:type="character" w:styleId="Appeldenotedefin">
    <w:name w:val="endnote reference"/>
    <w:uiPriority w:val="99"/>
    <w:semiHidden/>
    <w:unhideWhenUsed/>
    <w:rsid w:val="00AF5021"/>
    <w:rPr>
      <w:vertAlign w:val="superscript"/>
    </w:rPr>
  </w:style>
  <w:style w:type="character" w:styleId="Textedelespacerserv">
    <w:name w:val="Placeholder Text"/>
    <w:basedOn w:val="Policepardfaut"/>
    <w:uiPriority w:val="99"/>
    <w:semiHidden/>
    <w:rsid w:val="00070110"/>
    <w:rPr>
      <w:color w:val="808080"/>
    </w:rPr>
  </w:style>
  <w:style w:type="character" w:styleId="Marquedecommentaire">
    <w:name w:val="annotation reference"/>
    <w:basedOn w:val="Policepardfaut"/>
    <w:uiPriority w:val="99"/>
    <w:semiHidden/>
    <w:unhideWhenUsed/>
    <w:rsid w:val="00026629"/>
    <w:rPr>
      <w:sz w:val="16"/>
      <w:szCs w:val="16"/>
    </w:rPr>
  </w:style>
  <w:style w:type="paragraph" w:styleId="Commentaire">
    <w:name w:val="annotation text"/>
    <w:basedOn w:val="Normal"/>
    <w:link w:val="CommentaireCar"/>
    <w:uiPriority w:val="99"/>
    <w:semiHidden/>
    <w:unhideWhenUsed/>
    <w:rsid w:val="00026629"/>
    <w:rPr>
      <w:sz w:val="20"/>
      <w:szCs w:val="20"/>
    </w:rPr>
  </w:style>
  <w:style w:type="character" w:customStyle="1" w:styleId="CommentaireCar">
    <w:name w:val="Commentaire Car"/>
    <w:basedOn w:val="Policepardfaut"/>
    <w:link w:val="Commentaire"/>
    <w:uiPriority w:val="99"/>
    <w:semiHidden/>
    <w:rsid w:val="00026629"/>
    <w:rPr>
      <w:lang w:val="fr-FR" w:eastAsia="fr-FR"/>
    </w:rPr>
  </w:style>
  <w:style w:type="paragraph" w:styleId="Objetducommentaire">
    <w:name w:val="annotation subject"/>
    <w:basedOn w:val="Commentaire"/>
    <w:next w:val="Commentaire"/>
    <w:link w:val="ObjetducommentaireCar"/>
    <w:uiPriority w:val="99"/>
    <w:semiHidden/>
    <w:unhideWhenUsed/>
    <w:rsid w:val="00026629"/>
    <w:rPr>
      <w:b/>
      <w:bCs/>
    </w:rPr>
  </w:style>
  <w:style w:type="character" w:customStyle="1" w:styleId="ObjetducommentaireCar">
    <w:name w:val="Objet du commentaire Car"/>
    <w:basedOn w:val="CommentaireCar"/>
    <w:link w:val="Objetducommentaire"/>
    <w:uiPriority w:val="99"/>
    <w:semiHidden/>
    <w:rsid w:val="00026629"/>
    <w:rPr>
      <w:b/>
      <w:bCs/>
      <w:lang w:val="fr-FR" w:eastAsia="fr-FR"/>
    </w:rPr>
  </w:style>
  <w:style w:type="table" w:styleId="Grilledutableau">
    <w:name w:val="Table Grid"/>
    <w:basedOn w:val="TableauNormal"/>
    <w:uiPriority w:val="39"/>
    <w:rsid w:val="00807EFB"/>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Policepardfaut"/>
    <w:uiPriority w:val="1"/>
    <w:rsid w:val="00807EFB"/>
    <w:rPr>
      <w:rFonts w:ascii="Arial" w:hAnsi="Arial"/>
      <w:sz w:val="18"/>
    </w:rPr>
  </w:style>
  <w:style w:type="character" w:customStyle="1" w:styleId="Style1">
    <w:name w:val="Style1"/>
    <w:basedOn w:val="Policepardfaut"/>
    <w:uiPriority w:val="1"/>
    <w:qFormat/>
    <w:rsid w:val="00807EFB"/>
    <w:rPr>
      <w:rFonts w:ascii="Arial" w:hAnsi="Arial"/>
      <w:b/>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97A75B3E6D4BB09A298812CFA85CA6"/>
        <w:category>
          <w:name w:val="Général"/>
          <w:gallery w:val="placeholder"/>
        </w:category>
        <w:types>
          <w:type w:val="bbPlcHdr"/>
        </w:types>
        <w:behaviors>
          <w:behavior w:val="content"/>
        </w:behaviors>
        <w:guid w:val="{BCF15B4D-6A66-46DD-AFAD-245BB69D274D}"/>
      </w:docPartPr>
      <w:docPartBody>
        <w:p w:rsidR="008F3D31" w:rsidRDefault="00C9791F" w:rsidP="00C9791F">
          <w:pPr>
            <w:pStyle w:val="6B97A75B3E6D4BB09A298812CFA85CA6"/>
          </w:pPr>
          <w:r w:rsidRPr="00B922AA">
            <w:rPr>
              <w:rStyle w:val="Textedelespacerserv"/>
              <w:sz w:val="18"/>
              <w:szCs w:val="18"/>
            </w:rPr>
            <w:t>Choisir un élément.</w:t>
          </w:r>
        </w:p>
      </w:docPartBody>
    </w:docPart>
    <w:docPart>
      <w:docPartPr>
        <w:name w:val="0229B10C44C847E8BCF46EFA7EB4D162"/>
        <w:category>
          <w:name w:val="Général"/>
          <w:gallery w:val="placeholder"/>
        </w:category>
        <w:types>
          <w:type w:val="bbPlcHdr"/>
        </w:types>
        <w:behaviors>
          <w:behavior w:val="content"/>
        </w:behaviors>
        <w:guid w:val="{56BC81CA-4A8E-4342-9611-668397784378}"/>
      </w:docPartPr>
      <w:docPartBody>
        <w:p w:rsidR="008F3D31" w:rsidRDefault="00C9791F" w:rsidP="00C9791F">
          <w:pPr>
            <w:pStyle w:val="0229B10C44C847E8BCF46EFA7EB4D162"/>
          </w:pPr>
          <w:r w:rsidRPr="001D3DCF">
            <w:rPr>
              <w:color w:val="808080" w:themeColor="background1" w:themeShade="80"/>
              <w:sz w:val="18"/>
              <w:szCs w:val="18"/>
            </w:rPr>
            <w:t>Choisir un élément</w:t>
          </w:r>
          <w:r w:rsidRPr="001D3DCF">
            <w:rPr>
              <w:sz w:val="18"/>
              <w:szCs w:val="18"/>
            </w:rPr>
            <w:t>.</w:t>
          </w:r>
        </w:p>
      </w:docPartBody>
    </w:docPart>
    <w:docPart>
      <w:docPartPr>
        <w:name w:val="0AF59779F0FD43E789116FC76BC0B3FA"/>
        <w:category>
          <w:name w:val="Général"/>
          <w:gallery w:val="placeholder"/>
        </w:category>
        <w:types>
          <w:type w:val="bbPlcHdr"/>
        </w:types>
        <w:behaviors>
          <w:behavior w:val="content"/>
        </w:behaviors>
        <w:guid w:val="{9A90A74F-9682-4CC6-8491-951A1EE8FAC6}"/>
      </w:docPartPr>
      <w:docPartBody>
        <w:p w:rsidR="008F3D31" w:rsidRDefault="00C9791F" w:rsidP="00C9791F">
          <w:pPr>
            <w:pStyle w:val="0AF59779F0FD43E789116FC76BC0B3FA"/>
          </w:pPr>
          <w:r w:rsidRPr="00B922AA">
            <w:rPr>
              <w:rStyle w:val="Textedelespacerserv"/>
              <w:rFonts w:eastAsiaTheme="minorHAnsi"/>
              <w:sz w:val="18"/>
              <w:szCs w:val="18"/>
            </w:rPr>
            <w:t>Introduire une date.</w:t>
          </w:r>
        </w:p>
      </w:docPartBody>
    </w:docPart>
    <w:docPart>
      <w:docPartPr>
        <w:name w:val="FF92C5619FF04EC8A8D7A04F661297A4"/>
        <w:category>
          <w:name w:val="Général"/>
          <w:gallery w:val="placeholder"/>
        </w:category>
        <w:types>
          <w:type w:val="bbPlcHdr"/>
        </w:types>
        <w:behaviors>
          <w:behavior w:val="content"/>
        </w:behaviors>
        <w:guid w:val="{79D80E69-7591-4D0B-BC58-D9D25A6F5724}"/>
      </w:docPartPr>
      <w:docPartBody>
        <w:p w:rsidR="008F3D31" w:rsidRDefault="00C9791F" w:rsidP="00C9791F">
          <w:pPr>
            <w:pStyle w:val="FF92C5619FF04EC8A8D7A04F661297A4"/>
          </w:pPr>
          <w:r w:rsidRPr="00E2254F">
            <w:rPr>
              <w:rStyle w:val="Textedelespacerserv"/>
              <w:rFonts w:eastAsiaTheme="minorHAnsi"/>
              <w:sz w:val="18"/>
              <w:szCs w:val="18"/>
            </w:rPr>
            <w:t>Introduire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1F"/>
    <w:rsid w:val="008F3D31"/>
    <w:rsid w:val="00C979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91F"/>
    <w:rPr>
      <w:color w:val="808080"/>
    </w:rPr>
  </w:style>
  <w:style w:type="paragraph" w:customStyle="1" w:styleId="6B97A75B3E6D4BB09A298812CFA85CA6">
    <w:name w:val="6B97A75B3E6D4BB09A298812CFA85CA6"/>
    <w:rsid w:val="00C9791F"/>
  </w:style>
  <w:style w:type="paragraph" w:customStyle="1" w:styleId="779A3A07FBB7487BAB0BF585B95A948C">
    <w:name w:val="779A3A07FBB7487BAB0BF585B95A948C"/>
    <w:rsid w:val="00C9791F"/>
  </w:style>
  <w:style w:type="paragraph" w:customStyle="1" w:styleId="699ECE7F1E5946FC8E86909988231F24">
    <w:name w:val="699ECE7F1E5946FC8E86909988231F24"/>
    <w:rsid w:val="00C9791F"/>
  </w:style>
  <w:style w:type="paragraph" w:customStyle="1" w:styleId="0229B10C44C847E8BCF46EFA7EB4D162">
    <w:name w:val="0229B10C44C847E8BCF46EFA7EB4D162"/>
    <w:rsid w:val="00C9791F"/>
  </w:style>
  <w:style w:type="paragraph" w:customStyle="1" w:styleId="0AF59779F0FD43E789116FC76BC0B3FA">
    <w:name w:val="0AF59779F0FD43E789116FC76BC0B3FA"/>
    <w:rsid w:val="00C9791F"/>
  </w:style>
  <w:style w:type="paragraph" w:customStyle="1" w:styleId="D63A5C174205407D8D3603FB5D27580E">
    <w:name w:val="D63A5C174205407D8D3603FB5D27580E"/>
    <w:rsid w:val="00C9791F"/>
  </w:style>
  <w:style w:type="paragraph" w:customStyle="1" w:styleId="FF92C5619FF04EC8A8D7A04F661297A4">
    <w:name w:val="FF92C5619FF04EC8A8D7A04F661297A4"/>
    <w:rsid w:val="00C97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1BD62-EAF2-43C1-95D9-C1C6F17E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807</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SIVF</Company>
  <LinksUpToDate>false</LinksUpToDate>
  <CharactersWithSpaces>5385</CharactersWithSpaces>
  <SharedDoc>false</SharedDoc>
  <HLinks>
    <vt:vector size="6" baseType="variant">
      <vt:variant>
        <vt:i4>2228301</vt:i4>
      </vt:variant>
      <vt:variant>
        <vt:i4>0</vt:i4>
      </vt:variant>
      <vt:variant>
        <vt:i4>0</vt:i4>
      </vt:variant>
      <vt:variant>
        <vt:i4>5</vt:i4>
      </vt:variant>
      <vt:variant>
        <vt:lpwstr>mailto:secretariat@agglo-fr.ch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Bico</dc:creator>
  <cp:lastModifiedBy>Valentin Jourdon-Péronne</cp:lastModifiedBy>
  <cp:revision>71</cp:revision>
  <cp:lastPrinted>2019-10-22T14:10:00Z</cp:lastPrinted>
  <dcterms:created xsi:type="dcterms:W3CDTF">2019-10-22T13:07:00Z</dcterms:created>
  <dcterms:modified xsi:type="dcterms:W3CDTF">2022-04-26T11:47:00Z</dcterms:modified>
</cp:coreProperties>
</file>